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55414D" w14:textId="74135843" w:rsidR="006D3EC9" w:rsidRDefault="006D3EC9" w:rsidP="00E54490"/>
    <w:p w14:paraId="0770EFD5" w14:textId="4F71ACF2" w:rsidR="00873E6D" w:rsidRDefault="00873E6D" w:rsidP="00E54490"/>
    <w:p w14:paraId="340ECC5F" w14:textId="77777777" w:rsidR="001C3651" w:rsidRDefault="001C3651">
      <w:pPr>
        <w:spacing w:before="0" w:after="160" w:line="259" w:lineRule="auto"/>
        <w:jc w:val="left"/>
        <w:rPr>
          <w:lang w:eastAsia="zh-CN"/>
        </w:rPr>
      </w:pPr>
      <w:r>
        <w:rPr>
          <w:lang w:eastAsia="zh-CN"/>
        </w:rPr>
        <w:br w:type="page"/>
      </w:r>
    </w:p>
    <w:p w14:paraId="2430408A" w14:textId="77777777" w:rsidR="002432EF" w:rsidRDefault="002432EF" w:rsidP="00E54490">
      <w:pPr>
        <w:rPr>
          <w:lang w:eastAsia="zh-CN"/>
        </w:rPr>
        <w:sectPr w:rsidR="002432EF" w:rsidSect="00E6175B">
          <w:headerReference w:type="even" r:id="rId8"/>
          <w:headerReference w:type="default" r:id="rId9"/>
          <w:footerReference w:type="even" r:id="rId10"/>
          <w:footerReference w:type="default" r:id="rId11"/>
          <w:headerReference w:type="first" r:id="rId12"/>
          <w:footerReference w:type="first" r:id="rId13"/>
          <w:pgSz w:w="12240" w:h="15840"/>
          <w:pgMar w:top="1440" w:right="1797" w:bottom="1440" w:left="1797" w:header="709" w:footer="709" w:gutter="0"/>
          <w:cols w:space="708"/>
          <w:titlePg/>
          <w:docGrid w:linePitch="360"/>
        </w:sectPr>
      </w:pPr>
    </w:p>
    <w:p w14:paraId="4CCAD9F3" w14:textId="79EB2B35" w:rsidR="00AB56AF" w:rsidRPr="00F81136" w:rsidRDefault="00AB56AF" w:rsidP="00F43EDA">
      <w:pPr>
        <w:pStyle w:val="Titre1"/>
        <w:numPr>
          <w:ilvl w:val="0"/>
          <w:numId w:val="0"/>
        </w:numPr>
        <w:rPr>
          <w:rFonts w:eastAsia="SimSun"/>
          <w:color w:val="2F5496" w:themeColor="accent1" w:themeShade="BF"/>
          <w:lang w:eastAsia="zh-CN"/>
        </w:rPr>
      </w:pPr>
      <w:bookmarkStart w:id="1" w:name="_Toc53439642"/>
      <w:r w:rsidRPr="00F81136">
        <w:rPr>
          <w:rFonts w:eastAsia="SimSun"/>
          <w:color w:val="2F5496" w:themeColor="accent1" w:themeShade="BF"/>
          <w:lang w:eastAsia="zh-CN"/>
        </w:rPr>
        <w:lastRenderedPageBreak/>
        <w:t>Avant-propos</w:t>
      </w:r>
      <w:bookmarkEnd w:id="1"/>
    </w:p>
    <w:p w14:paraId="54A05FBC" w14:textId="7A584247" w:rsidR="00AB56AF" w:rsidRDefault="00AB56AF" w:rsidP="00E54490">
      <w:pPr>
        <w:rPr>
          <w:lang w:eastAsia="zh-CN"/>
        </w:rPr>
      </w:pPr>
    </w:p>
    <w:p w14:paraId="619797DF" w14:textId="77777777" w:rsidR="00FE1F12" w:rsidRDefault="00FE1F12" w:rsidP="00FE1F12">
      <w:pPr>
        <w:rPr>
          <w:color w:val="324D72"/>
          <w:sz w:val="32"/>
          <w:szCs w:val="32"/>
        </w:rPr>
      </w:pPr>
      <w:r>
        <w:rPr>
          <w:color w:val="324D72"/>
          <w:sz w:val="32"/>
          <w:szCs w:val="32"/>
        </w:rPr>
        <w:t>Parmi l</w:t>
      </w:r>
      <w:r w:rsidRPr="00B30CD4">
        <w:rPr>
          <w:color w:val="324D72"/>
          <w:sz w:val="32"/>
          <w:szCs w:val="32"/>
        </w:rPr>
        <w:t>es</w:t>
      </w:r>
      <w:r>
        <w:rPr>
          <w:color w:val="324D72"/>
          <w:sz w:val="32"/>
          <w:szCs w:val="32"/>
        </w:rPr>
        <w:t xml:space="preserve"> différents moyens de consulter les personnes aînées, le sondage en ligne représente un moyen de plus en plus employé par les municipalités. Bien que l’Internet ne soit pas accessible pour tous les aînés, ceux-ci sont de plus en plus nombreux à disposer des équipements et des connaissances nécessaires.</w:t>
      </w:r>
    </w:p>
    <w:p w14:paraId="0FAA4159" w14:textId="77777777" w:rsidR="00FE1F12" w:rsidRDefault="00FE1F12" w:rsidP="00FE1F12">
      <w:pPr>
        <w:rPr>
          <w:color w:val="324D72"/>
          <w:sz w:val="32"/>
          <w:szCs w:val="32"/>
        </w:rPr>
      </w:pPr>
      <w:r>
        <w:rPr>
          <w:color w:val="324D72"/>
          <w:sz w:val="32"/>
          <w:szCs w:val="32"/>
        </w:rPr>
        <w:t>Pour faciliter la conception et l’administration d’un sondage en ligne dans le cadre d’une démarche de consultation, des webinaires sont mis à la disposition des chargés de projet par l’équipe de recherche MADA-Québec. Ils sont conçus pour vous accompagner dans l’ensemble des étapes d’un sondage en ligne.</w:t>
      </w:r>
    </w:p>
    <w:p w14:paraId="1199A610" w14:textId="3967129E" w:rsidR="00FE1F12" w:rsidRDefault="00FE1F12" w:rsidP="00FE1F12">
      <w:pPr>
        <w:rPr>
          <w:color w:val="324D72"/>
          <w:sz w:val="32"/>
          <w:szCs w:val="32"/>
        </w:rPr>
      </w:pPr>
      <w:r>
        <w:rPr>
          <w:color w:val="324D72"/>
          <w:sz w:val="32"/>
          <w:szCs w:val="32"/>
        </w:rPr>
        <w:t xml:space="preserve">Ils sont constitués de deux parties : la conception du sondage sur la plateforme web </w:t>
      </w:r>
      <w:proofErr w:type="spellStart"/>
      <w:r w:rsidRPr="00825E3C">
        <w:rPr>
          <w:i/>
          <w:iCs/>
          <w:color w:val="324D72"/>
          <w:sz w:val="32"/>
          <w:szCs w:val="32"/>
        </w:rPr>
        <w:t>SurveyMonkey</w:t>
      </w:r>
      <w:proofErr w:type="spellEnd"/>
      <w:r>
        <w:rPr>
          <w:color w:val="324D72"/>
          <w:sz w:val="32"/>
          <w:szCs w:val="32"/>
        </w:rPr>
        <w:t xml:space="preserve"> et le traitement des données permettant d’obtenir des </w:t>
      </w:r>
      <w:r w:rsidR="009D1051">
        <w:rPr>
          <w:color w:val="324D72"/>
          <w:sz w:val="32"/>
          <w:szCs w:val="32"/>
        </w:rPr>
        <w:t xml:space="preserve">résultats sous forme de tableaux et de </w:t>
      </w:r>
      <w:r>
        <w:rPr>
          <w:color w:val="324D72"/>
          <w:sz w:val="32"/>
          <w:szCs w:val="32"/>
        </w:rPr>
        <w:t>graphiques.</w:t>
      </w:r>
    </w:p>
    <w:p w14:paraId="6A17D32E" w14:textId="77777777" w:rsidR="00FE1F12" w:rsidRDefault="00FE1F12" w:rsidP="00FE1F12">
      <w:pPr>
        <w:rPr>
          <w:color w:val="324D72"/>
          <w:sz w:val="32"/>
          <w:szCs w:val="32"/>
        </w:rPr>
      </w:pPr>
    </w:p>
    <w:p w14:paraId="753C5211" w14:textId="5038196F" w:rsidR="00D71E7F" w:rsidRDefault="00FE1F12" w:rsidP="00D71E7F">
      <w:pPr>
        <w:jc w:val="center"/>
        <w:rPr>
          <w:b/>
          <w:bCs/>
          <w:color w:val="002060"/>
          <w:sz w:val="32"/>
          <w:szCs w:val="32"/>
        </w:rPr>
      </w:pPr>
      <w:r w:rsidRPr="00F81136">
        <w:rPr>
          <w:b/>
          <w:bCs/>
          <w:color w:val="002060"/>
          <w:sz w:val="32"/>
          <w:szCs w:val="32"/>
        </w:rPr>
        <w:t xml:space="preserve">Accédez </w:t>
      </w:r>
      <w:r w:rsidR="00D71E7F">
        <w:rPr>
          <w:b/>
          <w:bCs/>
          <w:color w:val="002060"/>
          <w:sz w:val="32"/>
          <w:szCs w:val="32"/>
        </w:rPr>
        <w:t xml:space="preserve">facilement </w:t>
      </w:r>
      <w:r w:rsidRPr="00F81136">
        <w:rPr>
          <w:b/>
          <w:bCs/>
          <w:color w:val="002060"/>
          <w:sz w:val="32"/>
          <w:szCs w:val="32"/>
        </w:rPr>
        <w:t xml:space="preserve">aux </w:t>
      </w:r>
      <w:r w:rsidR="00D71E7F">
        <w:rPr>
          <w:b/>
          <w:bCs/>
          <w:color w:val="002060"/>
          <w:sz w:val="32"/>
          <w:szCs w:val="32"/>
        </w:rPr>
        <w:t xml:space="preserve">deux séries de </w:t>
      </w:r>
      <w:r w:rsidRPr="00F81136">
        <w:rPr>
          <w:b/>
          <w:bCs/>
          <w:color w:val="002060"/>
          <w:sz w:val="32"/>
          <w:szCs w:val="32"/>
        </w:rPr>
        <w:t>webinaires</w:t>
      </w:r>
      <w:r w:rsidR="00D71E7F">
        <w:rPr>
          <w:b/>
          <w:bCs/>
          <w:color w:val="002060"/>
          <w:sz w:val="32"/>
          <w:szCs w:val="32"/>
        </w:rPr>
        <w:t xml:space="preserve"> </w:t>
      </w:r>
    </w:p>
    <w:p w14:paraId="1C868227" w14:textId="183E69F9" w:rsidR="00D71E7F" w:rsidRPr="00D71E7F" w:rsidRDefault="00D71E7F" w:rsidP="00D71E7F">
      <w:pPr>
        <w:jc w:val="center"/>
      </w:pPr>
      <w:proofErr w:type="gramStart"/>
      <w:r>
        <w:rPr>
          <w:b/>
          <w:bCs/>
          <w:color w:val="002060"/>
          <w:sz w:val="32"/>
          <w:szCs w:val="32"/>
        </w:rPr>
        <w:t>qui</w:t>
      </w:r>
      <w:proofErr w:type="gramEnd"/>
      <w:r>
        <w:rPr>
          <w:b/>
          <w:bCs/>
          <w:color w:val="002060"/>
          <w:sz w:val="32"/>
          <w:szCs w:val="32"/>
        </w:rPr>
        <w:t xml:space="preserve"> vous guideront, étape par étape.</w:t>
      </w:r>
    </w:p>
    <w:p w14:paraId="09F07B91" w14:textId="10272BAA" w:rsidR="00FE1F12" w:rsidRPr="00825E3C" w:rsidRDefault="00FE1F12" w:rsidP="00FE1F12"/>
    <w:p w14:paraId="08C6FF47" w14:textId="77777777" w:rsidR="00AA3965" w:rsidRDefault="00AA3965" w:rsidP="00E54490">
      <w:pPr>
        <w:sectPr w:rsidR="00AA3965" w:rsidSect="00B75A3B">
          <w:headerReference w:type="even" r:id="rId14"/>
          <w:headerReference w:type="default" r:id="rId15"/>
          <w:footerReference w:type="even" r:id="rId16"/>
          <w:headerReference w:type="first" r:id="rId17"/>
          <w:pgSz w:w="12240" w:h="15840"/>
          <w:pgMar w:top="1440" w:right="1797" w:bottom="1440" w:left="1797" w:header="737" w:footer="709" w:gutter="0"/>
          <w:cols w:space="708"/>
          <w:docGrid w:linePitch="360"/>
        </w:sectPr>
      </w:pPr>
    </w:p>
    <w:p w14:paraId="277AAED6" w14:textId="04F3671A" w:rsidR="006D3EC9" w:rsidRPr="00AB56AF" w:rsidRDefault="006D3EC9" w:rsidP="00E54490">
      <w:r w:rsidRPr="00AB56AF">
        <w:br w:type="page"/>
      </w:r>
    </w:p>
    <w:p w14:paraId="35F84919" w14:textId="77777777" w:rsidR="005B66E7" w:rsidRPr="005B66E7" w:rsidRDefault="005B66E7" w:rsidP="005B66E7">
      <w:pPr>
        <w:spacing w:before="0" w:after="0" w:line="240" w:lineRule="auto"/>
        <w:ind w:right="6"/>
        <w:contextualSpacing/>
        <w:jc w:val="left"/>
        <w:outlineLvl w:val="0"/>
        <w:rPr>
          <w:rFonts w:ascii="Raleway Light" w:eastAsiaTheme="majorEastAsia" w:hAnsi="Raleway Light" w:cstheme="majorBidi"/>
          <w:color w:val="324D72"/>
          <w:spacing w:val="-10"/>
          <w:position w:val="-12"/>
          <w:sz w:val="60"/>
          <w:szCs w:val="60"/>
        </w:rPr>
      </w:pPr>
      <w:bookmarkStart w:id="2" w:name="_Toc83985159"/>
      <w:r w:rsidRPr="005B66E7">
        <w:rPr>
          <w:rFonts w:ascii="Raleway Light" w:eastAsiaTheme="majorEastAsia" w:hAnsi="Raleway Light" w:cstheme="majorBidi"/>
          <w:color w:val="324D72"/>
          <w:spacing w:val="-10"/>
          <w:position w:val="-12"/>
          <w:sz w:val="60"/>
          <w:szCs w:val="60"/>
        </w:rPr>
        <w:t>Introduction</w:t>
      </w:r>
      <w:bookmarkEnd w:id="2"/>
    </w:p>
    <w:p w14:paraId="11191A1A" w14:textId="77777777" w:rsidR="005B66E7" w:rsidRPr="005B66E7" w:rsidRDefault="005B66E7" w:rsidP="005B66E7">
      <w:pPr>
        <w:spacing w:after="0"/>
        <w:ind w:right="-1"/>
        <w:rPr>
          <w:sz w:val="24"/>
          <w:szCs w:val="24"/>
        </w:rPr>
      </w:pPr>
      <w:r w:rsidRPr="005B66E7">
        <w:rPr>
          <w:sz w:val="24"/>
          <w:szCs w:val="24"/>
        </w:rPr>
        <w:t xml:space="preserve">Le </w:t>
      </w:r>
      <w:r w:rsidRPr="005B66E7">
        <w:rPr>
          <w:i/>
          <w:iCs/>
          <w:sz w:val="24"/>
          <w:szCs w:val="24"/>
        </w:rPr>
        <w:t>Guide d’accompagnement pour la réalisation de la démarche Municipalité amie des aînés – 2</w:t>
      </w:r>
      <w:r w:rsidRPr="005B66E7">
        <w:rPr>
          <w:i/>
          <w:iCs/>
          <w:sz w:val="24"/>
          <w:szCs w:val="24"/>
          <w:vertAlign w:val="superscript"/>
        </w:rPr>
        <w:t>e</w:t>
      </w:r>
      <w:r w:rsidRPr="005B66E7">
        <w:rPr>
          <w:i/>
          <w:iCs/>
          <w:sz w:val="24"/>
          <w:szCs w:val="24"/>
        </w:rPr>
        <w:t> édition</w:t>
      </w:r>
      <w:r w:rsidRPr="005B66E7">
        <w:rPr>
          <w:sz w:val="24"/>
          <w:szCs w:val="24"/>
        </w:rPr>
        <w:t xml:space="preserve"> offre une quantité d’informations pertinentes pour réaliser une démarche MADA de manière participative en allant à la rencontre des personnes aînées du territoire ainsi que des intervenants qui s’activent auprès d’eux. </w:t>
      </w:r>
    </w:p>
    <w:p w14:paraId="6C400307" w14:textId="42839429" w:rsidR="005B66E7" w:rsidRDefault="005B66E7" w:rsidP="005B66E7">
      <w:pPr>
        <w:spacing w:after="0"/>
        <w:ind w:right="-1"/>
        <w:rPr>
          <w:sz w:val="24"/>
          <w:szCs w:val="24"/>
        </w:rPr>
      </w:pPr>
      <w:r w:rsidRPr="005B66E7">
        <w:rPr>
          <w:sz w:val="24"/>
          <w:szCs w:val="24"/>
        </w:rPr>
        <w:t xml:space="preserve">Des outils sont mis à la disposition des personnes et des groupes qui </w:t>
      </w:r>
      <w:r w:rsidR="00C96675">
        <w:rPr>
          <w:sz w:val="24"/>
          <w:szCs w:val="24"/>
        </w:rPr>
        <w:t>veulent documenter</w:t>
      </w:r>
      <w:r w:rsidRPr="005B66E7">
        <w:rPr>
          <w:sz w:val="24"/>
          <w:szCs w:val="24"/>
        </w:rPr>
        <w:t xml:space="preserve"> </w:t>
      </w:r>
      <w:r w:rsidR="00C96675">
        <w:rPr>
          <w:sz w:val="24"/>
          <w:szCs w:val="24"/>
        </w:rPr>
        <w:t>les</w:t>
      </w:r>
      <w:r w:rsidRPr="005B66E7">
        <w:rPr>
          <w:sz w:val="24"/>
          <w:szCs w:val="24"/>
        </w:rPr>
        <w:t xml:space="preserve"> besoins des aînés de leur municipalité et de leur municipalité régionale de comté (MRC). Cet outil </w:t>
      </w:r>
      <w:r>
        <w:rPr>
          <w:sz w:val="24"/>
          <w:szCs w:val="24"/>
        </w:rPr>
        <w:t xml:space="preserve">porte sur la réalisation d’un </w:t>
      </w:r>
      <w:r w:rsidRPr="005B66E7">
        <w:rPr>
          <w:b/>
          <w:bCs/>
          <w:sz w:val="24"/>
          <w:szCs w:val="24"/>
        </w:rPr>
        <w:t>sondage en ligne</w:t>
      </w:r>
      <w:r>
        <w:rPr>
          <w:sz w:val="24"/>
          <w:szCs w:val="24"/>
        </w:rPr>
        <w:t xml:space="preserve">. Il vous donne accès à des webinaires, des capsules et des présentations PowerPoint qui ont pour but de vous accompagner dans la réalisation de chacune des étapes d’un sondage en ligne. </w:t>
      </w:r>
    </w:p>
    <w:p w14:paraId="52B99AE0" w14:textId="75BEF5B3" w:rsidR="009152D2" w:rsidRDefault="005B66E7" w:rsidP="009152D2">
      <w:pPr>
        <w:spacing w:after="0"/>
        <w:ind w:right="-1"/>
        <w:rPr>
          <w:sz w:val="24"/>
          <w:szCs w:val="24"/>
        </w:rPr>
      </w:pPr>
      <w:r>
        <w:rPr>
          <w:sz w:val="24"/>
          <w:szCs w:val="24"/>
        </w:rPr>
        <w:t xml:space="preserve">Les webinaires sont offerts en deux séries distinctes. La première </w:t>
      </w:r>
      <w:r w:rsidR="009152D2">
        <w:rPr>
          <w:sz w:val="24"/>
          <w:szCs w:val="24"/>
        </w:rPr>
        <w:t xml:space="preserve">permet de concevoir le sondage de manière éclairée, vous mettant au fait des écueils à éviter. La seconde série </w:t>
      </w:r>
      <w:r w:rsidR="00C96675">
        <w:rPr>
          <w:sz w:val="24"/>
          <w:szCs w:val="24"/>
        </w:rPr>
        <w:t>aborde le</w:t>
      </w:r>
      <w:r w:rsidR="009152D2">
        <w:rPr>
          <w:sz w:val="24"/>
          <w:szCs w:val="24"/>
        </w:rPr>
        <w:t xml:space="preserve"> traitement des réponses ainsi </w:t>
      </w:r>
      <w:r w:rsidR="00C96675">
        <w:rPr>
          <w:sz w:val="24"/>
          <w:szCs w:val="24"/>
        </w:rPr>
        <w:t>que les</w:t>
      </w:r>
      <w:r w:rsidR="009152D2">
        <w:rPr>
          <w:sz w:val="24"/>
          <w:szCs w:val="24"/>
        </w:rPr>
        <w:t xml:space="preserve"> différentes façons de présenter les résultats. Ces outils concrets offrent des clés de réussite, tant à l’étape d’élaboration qu’à celle de l’analyse et du dévoilement des résultats du sondage.</w:t>
      </w:r>
    </w:p>
    <w:p w14:paraId="05767DC2" w14:textId="77777777" w:rsidR="005B66E7" w:rsidRDefault="005B66E7" w:rsidP="005B66E7">
      <w:pPr>
        <w:spacing w:after="0"/>
        <w:ind w:right="-1"/>
        <w:rPr>
          <w:sz w:val="24"/>
          <w:szCs w:val="24"/>
        </w:rPr>
      </w:pPr>
      <w:r>
        <w:rPr>
          <w:sz w:val="24"/>
          <w:szCs w:val="24"/>
        </w:rPr>
        <w:t>Les deux séries de webinaires sont destinées aux personnes responsables des consultations auprès des personnes aînées, notamment aux chargés de projets, aux agents de développement et à toutes les personnes intéressées à la réussite de cette tâche d’envergure.</w:t>
      </w:r>
    </w:p>
    <w:p w14:paraId="00A5ADE7" w14:textId="77777777" w:rsidR="005B66E7" w:rsidRPr="005B66E7" w:rsidRDefault="005B66E7" w:rsidP="00F43EDA">
      <w:pPr>
        <w:pStyle w:val="Titre1"/>
        <w:numPr>
          <w:ilvl w:val="0"/>
          <w:numId w:val="0"/>
        </w:numPr>
        <w:rPr>
          <w:rFonts w:ascii="Times New Roman" w:eastAsia="SimSun" w:hAnsi="Times New Roman" w:cs="Times New Roman"/>
          <w:sz w:val="28"/>
          <w:szCs w:val="28"/>
          <w:lang w:eastAsia="zh-CN"/>
        </w:rPr>
      </w:pPr>
    </w:p>
    <w:p w14:paraId="4C974420" w14:textId="77777777" w:rsidR="005B66E7" w:rsidRPr="005B66E7" w:rsidRDefault="005B66E7" w:rsidP="00F43EDA">
      <w:pPr>
        <w:pStyle w:val="Titre1"/>
        <w:numPr>
          <w:ilvl w:val="0"/>
          <w:numId w:val="0"/>
        </w:numPr>
        <w:rPr>
          <w:rFonts w:ascii="Times New Roman" w:eastAsia="SimSun" w:hAnsi="Times New Roman" w:cs="Times New Roman"/>
          <w:sz w:val="28"/>
          <w:szCs w:val="28"/>
          <w:lang w:eastAsia="zh-CN"/>
        </w:rPr>
      </w:pPr>
      <w:r w:rsidRPr="005B66E7">
        <w:rPr>
          <w:rFonts w:ascii="Times New Roman" w:eastAsia="SimSun" w:hAnsi="Times New Roman" w:cs="Times New Roman"/>
          <w:sz w:val="28"/>
          <w:szCs w:val="28"/>
          <w:lang w:eastAsia="zh-CN"/>
        </w:rPr>
        <w:br w:type="page"/>
      </w:r>
    </w:p>
    <w:p w14:paraId="536B39F5" w14:textId="00905E22" w:rsidR="006D3EC9" w:rsidRPr="009D1051" w:rsidRDefault="005A041D" w:rsidP="00F43EDA">
      <w:pPr>
        <w:pStyle w:val="Titre1"/>
        <w:numPr>
          <w:ilvl w:val="0"/>
          <w:numId w:val="0"/>
        </w:numPr>
        <w:rPr>
          <w:rFonts w:eastAsia="SimSun"/>
          <w:sz w:val="56"/>
          <w:szCs w:val="52"/>
          <w:lang w:eastAsia="zh-CN"/>
        </w:rPr>
      </w:pPr>
      <w:r w:rsidRPr="009D1051">
        <w:rPr>
          <w:rFonts w:eastAsia="SimSun"/>
          <w:sz w:val="56"/>
          <w:szCs w:val="52"/>
          <w:lang w:eastAsia="zh-CN"/>
        </w:rPr>
        <w:t xml:space="preserve">Réalisation des étapes </w:t>
      </w:r>
      <w:r w:rsidR="00EC4EB3">
        <w:rPr>
          <w:rFonts w:eastAsia="SimSun"/>
          <w:sz w:val="56"/>
          <w:szCs w:val="52"/>
          <w:lang w:eastAsia="zh-CN"/>
        </w:rPr>
        <w:br/>
      </w:r>
      <w:r w:rsidRPr="009D1051">
        <w:rPr>
          <w:rFonts w:eastAsia="SimSun"/>
          <w:sz w:val="56"/>
          <w:szCs w:val="52"/>
          <w:lang w:eastAsia="zh-CN"/>
        </w:rPr>
        <w:t>d’un sondage en ligne</w:t>
      </w:r>
    </w:p>
    <w:p w14:paraId="355E85F3" w14:textId="595FD73C" w:rsidR="00FE1F12" w:rsidRPr="009D1051" w:rsidRDefault="00FE1F12" w:rsidP="00F429D2">
      <w:pPr>
        <w:pStyle w:val="Titre"/>
        <w:rPr>
          <w:sz w:val="22"/>
          <w:szCs w:val="20"/>
        </w:rPr>
      </w:pPr>
      <w:bookmarkStart w:id="3" w:name="_Toc40278114"/>
    </w:p>
    <w:p w14:paraId="2BF30C45" w14:textId="469AF26A" w:rsidR="00224487" w:rsidRPr="00F413B8" w:rsidRDefault="00894904" w:rsidP="00224487">
      <w:pPr>
        <w:rPr>
          <w:sz w:val="24"/>
          <w:szCs w:val="24"/>
        </w:rPr>
      </w:pPr>
      <w:r w:rsidRPr="00F413B8">
        <w:rPr>
          <w:b/>
          <w:bCs/>
          <w:sz w:val="24"/>
          <w:szCs w:val="24"/>
        </w:rPr>
        <w:t>Un accompagnement « pas-à-pas »</w:t>
      </w:r>
      <w:r w:rsidRPr="00F413B8">
        <w:rPr>
          <w:sz w:val="24"/>
          <w:szCs w:val="24"/>
        </w:rPr>
        <w:t xml:space="preserve"> vous est offert sous forme de webinaires, capsules et captures d’écran afin de vous permettre de réaliser</w:t>
      </w:r>
      <w:r w:rsidR="006315C3" w:rsidRPr="00F413B8">
        <w:rPr>
          <w:sz w:val="24"/>
          <w:szCs w:val="24"/>
        </w:rPr>
        <w:t xml:space="preserve"> </w:t>
      </w:r>
      <w:r w:rsidRPr="00F413B8">
        <w:rPr>
          <w:sz w:val="24"/>
          <w:szCs w:val="24"/>
        </w:rPr>
        <w:t>un sondage en ligne</w:t>
      </w:r>
      <w:r w:rsidR="006315C3" w:rsidRPr="00F413B8">
        <w:rPr>
          <w:sz w:val="24"/>
          <w:szCs w:val="24"/>
        </w:rPr>
        <w:t xml:space="preserve">, </w:t>
      </w:r>
      <w:r w:rsidR="00316BC2" w:rsidRPr="00F413B8">
        <w:rPr>
          <w:sz w:val="24"/>
          <w:szCs w:val="24"/>
        </w:rPr>
        <w:t xml:space="preserve">à partir </w:t>
      </w:r>
      <w:r w:rsidR="006315C3" w:rsidRPr="00F413B8">
        <w:rPr>
          <w:sz w:val="24"/>
          <w:szCs w:val="24"/>
        </w:rPr>
        <w:t>de la conception des questions jusqu’aux résultats</w:t>
      </w:r>
      <w:r w:rsidRPr="00F413B8">
        <w:rPr>
          <w:sz w:val="24"/>
          <w:szCs w:val="24"/>
        </w:rPr>
        <w:t>.</w:t>
      </w:r>
      <w:r w:rsidR="00224487" w:rsidRPr="00F413B8">
        <w:rPr>
          <w:sz w:val="24"/>
          <w:szCs w:val="24"/>
        </w:rPr>
        <w:t xml:space="preserve"> Plusieurs conseils vous sont offerts afin que vous soyez en mesure de réaliser un </w:t>
      </w:r>
      <w:r w:rsidR="00224487" w:rsidRPr="00F413B8">
        <w:rPr>
          <w:b/>
          <w:bCs/>
          <w:sz w:val="24"/>
          <w:szCs w:val="24"/>
        </w:rPr>
        <w:t>travail de qualité</w:t>
      </w:r>
      <w:r w:rsidR="00224487" w:rsidRPr="00F413B8">
        <w:rPr>
          <w:sz w:val="24"/>
          <w:szCs w:val="24"/>
        </w:rPr>
        <w:t xml:space="preserve">, tout en </w:t>
      </w:r>
      <w:r w:rsidR="00224487" w:rsidRPr="00F413B8">
        <w:rPr>
          <w:b/>
          <w:bCs/>
          <w:sz w:val="24"/>
          <w:szCs w:val="24"/>
        </w:rPr>
        <w:t>gagnant du temps</w:t>
      </w:r>
      <w:r w:rsidR="00224487" w:rsidRPr="00F413B8">
        <w:rPr>
          <w:sz w:val="24"/>
          <w:szCs w:val="24"/>
        </w:rPr>
        <w:t>.</w:t>
      </w:r>
    </w:p>
    <w:p w14:paraId="448ECFF0" w14:textId="299C1F25" w:rsidR="00894904" w:rsidRPr="00F413B8" w:rsidRDefault="00894904" w:rsidP="00894904">
      <w:pPr>
        <w:rPr>
          <w:sz w:val="24"/>
          <w:szCs w:val="24"/>
        </w:rPr>
      </w:pPr>
      <w:r w:rsidRPr="00F413B8">
        <w:rPr>
          <w:b/>
          <w:bCs/>
          <w:sz w:val="24"/>
          <w:szCs w:val="24"/>
        </w:rPr>
        <w:t>Les webinaires et les ressources prévues seront toujours disponibles</w:t>
      </w:r>
      <w:r w:rsidRPr="00F413B8">
        <w:rPr>
          <w:sz w:val="24"/>
          <w:szCs w:val="24"/>
        </w:rPr>
        <w:t xml:space="preserve"> – vous n’avez </w:t>
      </w:r>
      <w:r w:rsidR="006315C3" w:rsidRPr="00F413B8">
        <w:rPr>
          <w:sz w:val="24"/>
          <w:szCs w:val="24"/>
        </w:rPr>
        <w:t xml:space="preserve">donc </w:t>
      </w:r>
      <w:r w:rsidRPr="00F413B8">
        <w:rPr>
          <w:sz w:val="24"/>
          <w:szCs w:val="24"/>
        </w:rPr>
        <w:t>pas à vous soucier du fait que le matériel cesse d’être accessible.</w:t>
      </w:r>
    </w:p>
    <w:p w14:paraId="08852BBF" w14:textId="5F0C1D98" w:rsidR="00F81136" w:rsidRPr="003F7C81" w:rsidRDefault="00224487" w:rsidP="00F81136">
      <w:pPr>
        <w:rPr>
          <w:b/>
          <w:bCs/>
          <w:color w:val="2F5496" w:themeColor="accent1" w:themeShade="BF"/>
          <w:sz w:val="24"/>
          <w:szCs w:val="24"/>
        </w:rPr>
      </w:pPr>
      <w:r w:rsidRPr="00F413B8">
        <w:rPr>
          <w:sz w:val="24"/>
          <w:szCs w:val="24"/>
        </w:rPr>
        <w:t xml:space="preserve">Veuillez cliquer sur ce lien </w:t>
      </w:r>
      <w:hyperlink r:id="rId18" w:history="1">
        <w:r w:rsidR="00346A81" w:rsidRPr="008A6769">
          <w:rPr>
            <w:rStyle w:val="Lienhypertexte"/>
            <w:b/>
            <w:bCs/>
            <w:sz w:val="24"/>
            <w:szCs w:val="24"/>
          </w:rPr>
          <w:t>https://www.madaquebec.com/webinaires</w:t>
        </w:r>
      </w:hyperlink>
      <w:r w:rsidR="003F7C81" w:rsidRPr="00F413B8">
        <w:rPr>
          <w:b/>
          <w:bCs/>
          <w:sz w:val="24"/>
          <w:szCs w:val="24"/>
        </w:rPr>
        <w:t xml:space="preserve"> </w:t>
      </w:r>
      <w:r w:rsidR="00F10FE8" w:rsidRPr="00F413B8">
        <w:rPr>
          <w:b/>
          <w:bCs/>
          <w:sz w:val="24"/>
          <w:szCs w:val="24"/>
        </w:rPr>
        <w:t xml:space="preserve">qui </w:t>
      </w:r>
      <w:r w:rsidRPr="00F413B8">
        <w:rPr>
          <w:b/>
          <w:bCs/>
          <w:sz w:val="24"/>
          <w:szCs w:val="24"/>
        </w:rPr>
        <w:t>vous donne accès</w:t>
      </w:r>
      <w:r w:rsidR="00F10FE8" w:rsidRPr="00F413B8">
        <w:rPr>
          <w:b/>
          <w:bCs/>
          <w:sz w:val="24"/>
          <w:szCs w:val="24"/>
        </w:rPr>
        <w:t xml:space="preserve"> </w:t>
      </w:r>
      <w:r w:rsidRPr="00F413B8">
        <w:rPr>
          <w:b/>
          <w:bCs/>
          <w:sz w:val="24"/>
          <w:szCs w:val="24"/>
        </w:rPr>
        <w:t>aux</w:t>
      </w:r>
      <w:r w:rsidR="00F10FE8" w:rsidRPr="00F413B8">
        <w:rPr>
          <w:b/>
          <w:bCs/>
          <w:sz w:val="24"/>
          <w:szCs w:val="24"/>
        </w:rPr>
        <w:t xml:space="preserve"> WEBINAIRES</w:t>
      </w:r>
      <w:r w:rsidR="006315C3" w:rsidRPr="00F413B8">
        <w:rPr>
          <w:b/>
          <w:bCs/>
          <w:sz w:val="24"/>
          <w:szCs w:val="24"/>
        </w:rPr>
        <w:t xml:space="preserve"> DU SONDAGE</w:t>
      </w:r>
      <w:r w:rsidR="00F10FE8" w:rsidRPr="00F413B8">
        <w:rPr>
          <w:b/>
          <w:bCs/>
          <w:sz w:val="24"/>
          <w:szCs w:val="24"/>
        </w:rPr>
        <w:t xml:space="preserve"> EN LIGNE</w:t>
      </w:r>
      <w:r w:rsidRPr="00F413B8">
        <w:rPr>
          <w:b/>
          <w:bCs/>
          <w:sz w:val="24"/>
          <w:szCs w:val="24"/>
        </w:rPr>
        <w:t xml:space="preserve"> et à des ressources pertinentes</w:t>
      </w:r>
      <w:r w:rsidR="006315C3" w:rsidRPr="00F413B8">
        <w:rPr>
          <w:b/>
          <w:bCs/>
          <w:sz w:val="24"/>
          <w:szCs w:val="24"/>
        </w:rPr>
        <w:t>.</w:t>
      </w:r>
      <w:r w:rsidR="006315C3" w:rsidRPr="00F413B8">
        <w:rPr>
          <w:sz w:val="24"/>
          <w:szCs w:val="24"/>
        </w:rPr>
        <w:t xml:space="preserve"> </w:t>
      </w:r>
      <w:r w:rsidR="00694FFC">
        <w:rPr>
          <w:color w:val="2F5496" w:themeColor="accent1" w:themeShade="BF"/>
          <w:sz w:val="24"/>
          <w:szCs w:val="24"/>
        </w:rPr>
        <w:br/>
      </w:r>
    </w:p>
    <w:p w14:paraId="1039C56F" w14:textId="7B8839CB" w:rsidR="00537C61" w:rsidRDefault="009D1051" w:rsidP="009D1051">
      <w:pPr>
        <w:pStyle w:val="Titre"/>
        <w:ind w:left="1068"/>
        <w:rPr>
          <w:b/>
          <w:bCs/>
          <w:color w:val="324D72"/>
          <w:sz w:val="40"/>
          <w:szCs w:val="40"/>
        </w:rPr>
      </w:pPr>
      <w:r>
        <w:rPr>
          <w:noProof/>
        </w:rPr>
        <mc:AlternateContent>
          <mc:Choice Requires="wps">
            <w:drawing>
              <wp:anchor distT="0" distB="0" distL="114300" distR="114300" simplePos="0" relativeHeight="251814399" behindDoc="0" locked="0" layoutInCell="1" allowOverlap="1" wp14:anchorId="5B53F55C" wp14:editId="656E3C01">
                <wp:simplePos x="0" y="0"/>
                <wp:positionH relativeFrom="margin">
                  <wp:align>left</wp:align>
                </wp:positionH>
                <wp:positionV relativeFrom="paragraph">
                  <wp:posOffset>635</wp:posOffset>
                </wp:positionV>
                <wp:extent cx="485775" cy="457835"/>
                <wp:effectExtent l="0" t="0" r="9525" b="0"/>
                <wp:wrapNone/>
                <wp:docPr id="199" name="Larme 199"/>
                <wp:cNvGraphicFramePr/>
                <a:graphic xmlns:a="http://schemas.openxmlformats.org/drawingml/2006/main">
                  <a:graphicData uri="http://schemas.microsoft.com/office/word/2010/wordprocessingShape">
                    <wps:wsp>
                      <wps:cNvSpPr/>
                      <wps:spPr>
                        <a:xfrm flipV="1">
                          <a:off x="0" y="0"/>
                          <a:ext cx="485775" cy="457835"/>
                        </a:xfrm>
                        <a:prstGeom prst="teardrop">
                          <a:avLst/>
                        </a:prstGeom>
                        <a:solidFill>
                          <a:srgbClr val="25ACC1"/>
                        </a:solidFill>
                        <a:ln w="25400" cap="flat" cmpd="sng" algn="ctr">
                          <a:noFill/>
                          <a:prstDash val="solid"/>
                        </a:ln>
                        <a:effectLst/>
                      </wps:spPr>
                      <wps:txbx>
                        <w:txbxContent>
                          <w:p w14:paraId="72DBA40E" w14:textId="77777777" w:rsidR="009D1051" w:rsidRPr="00540A2F" w:rsidRDefault="009D1051" w:rsidP="009D1051">
                            <w:pPr>
                              <w:rPr>
                                <w:rFonts w:ascii="Arial Narrow" w:hAnsi="Arial Narrow"/>
                                <w:b/>
                                <w:color w:val="FFFFFF" w:themeColor="background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3F55C" id="Larme 199" o:spid="_x0000_s1026" style="position:absolute;left:0;text-align:left;margin-left:0;margin-top:.05pt;width:38.25pt;height:36.05pt;flip:y;z-index:25181439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485775,4578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" adj="-11796480,,5400" path="m,228918c,102490,108745,,242888,l485775,r,228918c485775,355346,377030,457836,242887,457836,108744,457836,-1,355346,-1,228918r1,xe" fillcolor="#25acc1" stroked="f" strokeweight="2pt">
                <v:stroke joinstyle="miter"/>
                <v:formulas/>
                <v:path arrowok="t" o:connecttype="custom" o:connectlocs="0,228918;242888,0;485775,0;485775,228918;242887,457836;-1,228918;0,228918" o:connectangles="0,0,0,0,0,0,0" textboxrect="0,0,485775,457835"/>
                <v:textbox>
                  <w:txbxContent>
                    <w:p w14:paraId="72DBA40E" w14:textId="77777777" w:rsidR="009D1051" w:rsidRPr="00540A2F" w:rsidRDefault="009D1051" w:rsidP="009D1051">
                      <w:pPr>
                        <w:rPr>
                          <w:rFonts w:ascii="Arial Narrow" w:hAnsi="Arial Narrow"/>
                          <w:b/>
                          <w:color w:val="FFFFFF" w:themeColor="background1"/>
                          <w:sz w:val="24"/>
                        </w:rPr>
                      </w:pPr>
                    </w:p>
                  </w:txbxContent>
                </v:textbox>
                <w10:wrap anchorx="margin"/>
              </v:shape>
            </w:pict>
          </mc:Fallback>
        </mc:AlternateContent>
      </w:r>
      <w:r w:rsidR="00BD43C5">
        <w:rPr>
          <w:b/>
          <w:bCs/>
          <w:sz w:val="72"/>
          <w:szCs w:val="72"/>
        </w:rPr>
        <w:t>Série 1 de webinaires</w:t>
      </w:r>
      <w:r w:rsidR="00537C61" w:rsidRPr="00537C61">
        <w:t xml:space="preserve"> </w:t>
      </w:r>
      <w:r w:rsidR="00F429D2">
        <w:br/>
      </w:r>
      <w:r w:rsidR="00F81136" w:rsidRPr="00F81136">
        <w:rPr>
          <w:b/>
          <w:bCs/>
          <w:color w:val="324D72"/>
          <w:sz w:val="40"/>
          <w:szCs w:val="40"/>
        </w:rPr>
        <w:t>Pas à pas vers le</w:t>
      </w:r>
      <w:r w:rsidR="00537C61" w:rsidRPr="00F81136">
        <w:rPr>
          <w:b/>
          <w:bCs/>
          <w:color w:val="324D72"/>
          <w:sz w:val="40"/>
          <w:szCs w:val="40"/>
        </w:rPr>
        <w:t xml:space="preserve"> sondage</w:t>
      </w:r>
      <w:bookmarkEnd w:id="3"/>
      <w:r w:rsidR="00F81136" w:rsidRPr="00F81136">
        <w:rPr>
          <w:b/>
          <w:bCs/>
          <w:color w:val="324D72"/>
          <w:sz w:val="40"/>
          <w:szCs w:val="40"/>
        </w:rPr>
        <w:t xml:space="preserve"> en ligne</w:t>
      </w:r>
    </w:p>
    <w:p w14:paraId="72415E61" w14:textId="77777777" w:rsidR="006315C3" w:rsidRPr="006315C3" w:rsidRDefault="006315C3" w:rsidP="006315C3">
      <w:pPr>
        <w:pStyle w:val="Paragraphedeliste"/>
        <w:rPr>
          <w:rFonts w:ascii="Roboto Condensed Light" w:hAnsi="Roboto Condensed Light"/>
          <w:b/>
          <w:bCs/>
          <w:color w:val="92D050"/>
          <w:sz w:val="24"/>
        </w:rPr>
      </w:pPr>
    </w:p>
    <w:p w14:paraId="7398DEC0" w14:textId="14BC7808" w:rsidR="00B00D94" w:rsidRDefault="00B00D94" w:rsidP="00B00D94">
      <w:pPr>
        <w:pStyle w:val="xxxmsonormal"/>
        <w:numPr>
          <w:ilvl w:val="0"/>
          <w:numId w:val="17"/>
        </w:numPr>
        <w:spacing w:line="276" w:lineRule="auto"/>
        <w:jc w:val="both"/>
        <w:rPr>
          <w:rFonts w:eastAsia="Times New Roman"/>
          <w:color w:val="92D050"/>
        </w:rPr>
      </w:pPr>
      <w:r>
        <w:rPr>
          <w:rFonts w:ascii="Arial Narrow" w:eastAsia="Times New Roman" w:hAnsi="Arial Narrow"/>
          <w:b/>
          <w:bCs/>
          <w:color w:val="1F497D"/>
          <w:sz w:val="32"/>
          <w:szCs w:val="32"/>
        </w:rPr>
        <w:t xml:space="preserve">Webinaire 1 - </w:t>
      </w:r>
      <w:r>
        <w:rPr>
          <w:rFonts w:ascii="Arial Narrow" w:eastAsia="Times New Roman" w:hAnsi="Arial Narrow"/>
          <w:b/>
          <w:bCs/>
          <w:color w:val="92D050"/>
          <w:sz w:val="32"/>
          <w:szCs w:val="32"/>
        </w:rPr>
        <w:t>Choisir la modalité de sondage</w:t>
      </w:r>
    </w:p>
    <w:p w14:paraId="4AA66788" w14:textId="7C6B1DA0" w:rsidR="00B00D94" w:rsidRDefault="00B00D94" w:rsidP="00B00D94">
      <w:pPr>
        <w:pStyle w:val="xxxmsonormal"/>
        <w:spacing w:line="276" w:lineRule="auto"/>
        <w:ind w:left="1416"/>
        <w:jc w:val="both"/>
        <w:rPr>
          <w:rFonts w:ascii="Times New Roman" w:hAnsi="Times New Roman" w:cs="Times New Roman"/>
          <w:color w:val="1F497D"/>
          <w:sz w:val="24"/>
          <w:szCs w:val="24"/>
        </w:rPr>
      </w:pPr>
      <w:r>
        <w:rPr>
          <w:rFonts w:ascii="Times New Roman" w:hAnsi="Times New Roman" w:cs="Times New Roman"/>
          <w:color w:val="1F497D"/>
          <w:sz w:val="24"/>
          <w:szCs w:val="24"/>
        </w:rPr>
        <w:t xml:space="preserve">Capsule 1. Se créer un compte et s’abonner à </w:t>
      </w:r>
      <w:proofErr w:type="spellStart"/>
      <w:r w:rsidRPr="00C800F7">
        <w:rPr>
          <w:rFonts w:ascii="Times New Roman" w:hAnsi="Times New Roman" w:cs="Times New Roman"/>
          <w:i/>
          <w:iCs/>
          <w:color w:val="1F497D"/>
          <w:sz w:val="24"/>
          <w:szCs w:val="24"/>
        </w:rPr>
        <w:t>SurveyMonkey</w:t>
      </w:r>
      <w:proofErr w:type="spellEnd"/>
    </w:p>
    <w:p w14:paraId="345C7099" w14:textId="77777777" w:rsidR="00B00D94" w:rsidRDefault="00B00D94" w:rsidP="00B00D94">
      <w:pPr>
        <w:pStyle w:val="xxxmsonormal"/>
        <w:spacing w:line="276" w:lineRule="auto"/>
        <w:ind w:left="1416"/>
        <w:jc w:val="both"/>
        <w:rPr>
          <w:rFonts w:ascii="Times New Roman" w:hAnsi="Times New Roman" w:cs="Times New Roman"/>
          <w:color w:val="1F497D"/>
          <w:sz w:val="24"/>
          <w:szCs w:val="24"/>
        </w:rPr>
      </w:pPr>
    </w:p>
    <w:p w14:paraId="247CF006" w14:textId="26498A2B" w:rsidR="00B00D94" w:rsidRDefault="00B00D94" w:rsidP="00B00D94">
      <w:pPr>
        <w:pStyle w:val="xxxmsonormal"/>
        <w:numPr>
          <w:ilvl w:val="0"/>
          <w:numId w:val="17"/>
        </w:numPr>
        <w:spacing w:line="276" w:lineRule="auto"/>
        <w:jc w:val="both"/>
        <w:rPr>
          <w:rFonts w:eastAsia="Times New Roman"/>
          <w:color w:val="92D050"/>
        </w:rPr>
      </w:pPr>
      <w:r>
        <w:rPr>
          <w:rFonts w:ascii="Arial Narrow" w:eastAsia="Times New Roman" w:hAnsi="Arial Narrow"/>
          <w:b/>
          <w:bCs/>
          <w:color w:val="1F497D"/>
          <w:sz w:val="32"/>
          <w:szCs w:val="32"/>
        </w:rPr>
        <w:t xml:space="preserve">Webinaire 2 - </w:t>
      </w:r>
      <w:r>
        <w:rPr>
          <w:rFonts w:ascii="Arial Narrow" w:eastAsia="Times New Roman" w:hAnsi="Arial Narrow"/>
          <w:b/>
          <w:bCs/>
          <w:color w:val="92D050"/>
          <w:sz w:val="32"/>
          <w:szCs w:val="32"/>
        </w:rPr>
        <w:t>Déterminer les questions</w:t>
      </w:r>
    </w:p>
    <w:p w14:paraId="6810DE69" w14:textId="77777777" w:rsidR="00B00D94" w:rsidRDefault="00B00D94" w:rsidP="00B00D94">
      <w:pPr>
        <w:pStyle w:val="xxxmsonormal"/>
        <w:spacing w:line="276" w:lineRule="auto"/>
        <w:ind w:left="1428"/>
        <w:jc w:val="both"/>
        <w:rPr>
          <w:rFonts w:ascii="Times New Roman" w:hAnsi="Times New Roman" w:cs="Times New Roman"/>
          <w:color w:val="1F497D"/>
          <w:sz w:val="24"/>
          <w:szCs w:val="24"/>
        </w:rPr>
      </w:pPr>
      <w:r>
        <w:rPr>
          <w:rFonts w:ascii="Times New Roman" w:hAnsi="Times New Roman" w:cs="Times New Roman"/>
          <w:color w:val="1F497D"/>
          <w:sz w:val="24"/>
          <w:szCs w:val="24"/>
        </w:rPr>
        <w:t>Capsule 2. Consulter les gabarits</w:t>
      </w:r>
    </w:p>
    <w:p w14:paraId="6A313FE1" w14:textId="422C0DF6" w:rsidR="00B00D94" w:rsidRDefault="00B00D94" w:rsidP="00B00D94">
      <w:pPr>
        <w:pStyle w:val="xxxmsonormal"/>
        <w:spacing w:line="276" w:lineRule="auto"/>
        <w:ind w:left="1428"/>
        <w:jc w:val="both"/>
        <w:rPr>
          <w:rFonts w:ascii="Times New Roman" w:hAnsi="Times New Roman" w:cs="Times New Roman"/>
          <w:color w:val="1F497D"/>
          <w:sz w:val="24"/>
          <w:szCs w:val="24"/>
        </w:rPr>
      </w:pPr>
      <w:r>
        <w:rPr>
          <w:rFonts w:ascii="Times New Roman" w:hAnsi="Times New Roman" w:cs="Times New Roman"/>
          <w:color w:val="1F497D"/>
          <w:sz w:val="24"/>
          <w:szCs w:val="24"/>
        </w:rPr>
        <w:t>Capsule 3. Travailler avec les gabarits</w:t>
      </w:r>
    </w:p>
    <w:p w14:paraId="2F20777A" w14:textId="77777777" w:rsidR="00B00D94" w:rsidRDefault="00B00D94" w:rsidP="00B00D94">
      <w:pPr>
        <w:pStyle w:val="xxxmsonormal"/>
        <w:spacing w:line="276" w:lineRule="auto"/>
        <w:ind w:left="1428"/>
        <w:jc w:val="both"/>
        <w:rPr>
          <w:rFonts w:ascii="Times New Roman" w:hAnsi="Times New Roman" w:cs="Times New Roman"/>
          <w:color w:val="1F497D"/>
          <w:sz w:val="24"/>
          <w:szCs w:val="24"/>
        </w:rPr>
      </w:pPr>
    </w:p>
    <w:p w14:paraId="2B9B052E" w14:textId="0D4A3837" w:rsidR="00B00D94" w:rsidRDefault="00B00D94" w:rsidP="00B00D94">
      <w:pPr>
        <w:pStyle w:val="xxxmsonormal"/>
        <w:numPr>
          <w:ilvl w:val="0"/>
          <w:numId w:val="16"/>
        </w:numPr>
        <w:spacing w:line="276" w:lineRule="auto"/>
        <w:jc w:val="both"/>
        <w:rPr>
          <w:rFonts w:eastAsia="Times New Roman"/>
          <w:color w:val="92D050"/>
        </w:rPr>
      </w:pPr>
      <w:r>
        <w:rPr>
          <w:rFonts w:ascii="Arial Narrow" w:eastAsia="Times New Roman" w:hAnsi="Arial Narrow"/>
          <w:b/>
          <w:bCs/>
          <w:color w:val="1F497D"/>
          <w:sz w:val="32"/>
          <w:szCs w:val="32"/>
        </w:rPr>
        <w:t xml:space="preserve">Webinaire 3 - </w:t>
      </w:r>
      <w:r>
        <w:rPr>
          <w:rFonts w:ascii="Arial Narrow" w:eastAsia="Times New Roman" w:hAnsi="Arial Narrow"/>
          <w:b/>
          <w:bCs/>
          <w:color w:val="92D050"/>
          <w:sz w:val="32"/>
          <w:szCs w:val="32"/>
        </w:rPr>
        <w:t>Concevoir le sondage</w:t>
      </w:r>
    </w:p>
    <w:p w14:paraId="75227D44" w14:textId="77777777" w:rsidR="00B00D94" w:rsidRDefault="00B00D94" w:rsidP="00B00D94">
      <w:pPr>
        <w:pStyle w:val="xxxmsonormal"/>
        <w:spacing w:line="276" w:lineRule="auto"/>
        <w:ind w:left="720" w:firstLine="696"/>
        <w:jc w:val="both"/>
        <w:rPr>
          <w:rFonts w:ascii="Times New Roman" w:hAnsi="Times New Roman" w:cs="Times New Roman"/>
          <w:color w:val="1F497D"/>
          <w:sz w:val="24"/>
          <w:szCs w:val="24"/>
        </w:rPr>
      </w:pPr>
      <w:r>
        <w:rPr>
          <w:rFonts w:ascii="Times New Roman" w:hAnsi="Times New Roman" w:cs="Times New Roman"/>
          <w:color w:val="1F497D"/>
          <w:sz w:val="24"/>
          <w:szCs w:val="24"/>
        </w:rPr>
        <w:t xml:space="preserve">Capsule 4. Créer un sondage dans </w:t>
      </w:r>
      <w:proofErr w:type="spellStart"/>
      <w:r w:rsidRPr="00C800F7">
        <w:rPr>
          <w:rFonts w:ascii="Times New Roman" w:hAnsi="Times New Roman" w:cs="Times New Roman"/>
          <w:i/>
          <w:iCs/>
          <w:color w:val="1F497D"/>
          <w:sz w:val="24"/>
          <w:szCs w:val="24"/>
        </w:rPr>
        <w:t>SurveyMonkey</w:t>
      </w:r>
      <w:proofErr w:type="spellEnd"/>
    </w:p>
    <w:p w14:paraId="472C8573" w14:textId="77777777" w:rsidR="00B00D94" w:rsidRDefault="00B00D94" w:rsidP="00B00D94">
      <w:pPr>
        <w:pStyle w:val="xxxmsonormal"/>
        <w:spacing w:line="276" w:lineRule="auto"/>
        <w:ind w:left="720" w:firstLine="696"/>
        <w:jc w:val="both"/>
        <w:rPr>
          <w:rFonts w:ascii="Times New Roman" w:hAnsi="Times New Roman" w:cs="Times New Roman"/>
          <w:color w:val="1F497D"/>
          <w:sz w:val="24"/>
          <w:szCs w:val="24"/>
        </w:rPr>
      </w:pPr>
      <w:r>
        <w:rPr>
          <w:rFonts w:ascii="Times New Roman" w:hAnsi="Times New Roman" w:cs="Times New Roman"/>
          <w:color w:val="1F497D"/>
          <w:sz w:val="24"/>
          <w:szCs w:val="24"/>
        </w:rPr>
        <w:t>Capsule 5. Ajouter de nouvelles pages dans votre sondage</w:t>
      </w:r>
    </w:p>
    <w:p w14:paraId="12086E69" w14:textId="77777777" w:rsidR="00B00D94" w:rsidRDefault="00B00D94" w:rsidP="00B00D94">
      <w:pPr>
        <w:pStyle w:val="xxxmsonormal"/>
        <w:spacing w:line="276" w:lineRule="auto"/>
        <w:ind w:left="720" w:firstLine="696"/>
        <w:jc w:val="both"/>
        <w:rPr>
          <w:rFonts w:ascii="Times New Roman" w:hAnsi="Times New Roman" w:cs="Times New Roman"/>
          <w:color w:val="1F497D"/>
          <w:sz w:val="24"/>
          <w:szCs w:val="24"/>
        </w:rPr>
      </w:pPr>
      <w:r>
        <w:rPr>
          <w:rFonts w:ascii="Times New Roman" w:hAnsi="Times New Roman" w:cs="Times New Roman"/>
          <w:color w:val="1F497D"/>
          <w:sz w:val="24"/>
          <w:szCs w:val="24"/>
        </w:rPr>
        <w:t>Capsule 6. Concevoir une page avec titre et description seulement</w:t>
      </w:r>
    </w:p>
    <w:p w14:paraId="68807F9E" w14:textId="77777777" w:rsidR="00B00D94" w:rsidRDefault="00B00D94" w:rsidP="00B00D94">
      <w:pPr>
        <w:pStyle w:val="xxxmsonormal"/>
        <w:spacing w:line="276" w:lineRule="auto"/>
        <w:ind w:left="720" w:firstLine="696"/>
        <w:jc w:val="both"/>
        <w:rPr>
          <w:rFonts w:ascii="Times New Roman" w:hAnsi="Times New Roman" w:cs="Times New Roman"/>
          <w:color w:val="1F497D"/>
          <w:sz w:val="24"/>
          <w:szCs w:val="24"/>
        </w:rPr>
      </w:pPr>
      <w:r>
        <w:rPr>
          <w:rFonts w:ascii="Times New Roman" w:hAnsi="Times New Roman" w:cs="Times New Roman"/>
          <w:color w:val="1F497D"/>
          <w:sz w:val="24"/>
          <w:szCs w:val="24"/>
        </w:rPr>
        <w:t>Capsule 7. Concevoir une page qui contient des questions</w:t>
      </w:r>
    </w:p>
    <w:p w14:paraId="24ACC98F" w14:textId="77777777" w:rsidR="00B00D94" w:rsidRDefault="00B00D94" w:rsidP="00B00D94">
      <w:pPr>
        <w:pStyle w:val="xxxmsonormal"/>
        <w:spacing w:line="276" w:lineRule="auto"/>
        <w:ind w:left="720" w:firstLine="696"/>
        <w:jc w:val="both"/>
        <w:rPr>
          <w:rFonts w:ascii="Times New Roman" w:hAnsi="Times New Roman" w:cs="Times New Roman"/>
          <w:color w:val="1F497D"/>
          <w:sz w:val="24"/>
          <w:szCs w:val="24"/>
        </w:rPr>
      </w:pPr>
      <w:r>
        <w:rPr>
          <w:rFonts w:ascii="Times New Roman" w:hAnsi="Times New Roman" w:cs="Times New Roman"/>
          <w:color w:val="1F497D"/>
          <w:sz w:val="24"/>
          <w:szCs w:val="24"/>
        </w:rPr>
        <w:t>Capsule 8. Concevoir une question avec choix de réponses</w:t>
      </w:r>
    </w:p>
    <w:p w14:paraId="13BD41C7" w14:textId="77777777" w:rsidR="00B00D94" w:rsidRDefault="00B00D94" w:rsidP="00B00D94">
      <w:pPr>
        <w:pStyle w:val="xxxmsonormal"/>
        <w:spacing w:line="276" w:lineRule="auto"/>
        <w:ind w:left="720" w:firstLine="696"/>
        <w:jc w:val="both"/>
        <w:rPr>
          <w:rFonts w:ascii="Times New Roman" w:hAnsi="Times New Roman" w:cs="Times New Roman"/>
          <w:color w:val="1F497D"/>
          <w:sz w:val="24"/>
          <w:szCs w:val="24"/>
        </w:rPr>
      </w:pPr>
      <w:r>
        <w:rPr>
          <w:rFonts w:ascii="Times New Roman" w:hAnsi="Times New Roman" w:cs="Times New Roman"/>
          <w:color w:val="1F497D"/>
          <w:sz w:val="24"/>
          <w:szCs w:val="24"/>
        </w:rPr>
        <w:t>Capsule 9. Concevoir une question de type matrice</w:t>
      </w:r>
    </w:p>
    <w:p w14:paraId="5E912610" w14:textId="77777777" w:rsidR="00B00D94" w:rsidRDefault="00B00D94" w:rsidP="00B00D94">
      <w:pPr>
        <w:pStyle w:val="xxxmsonormal"/>
        <w:spacing w:line="276" w:lineRule="auto"/>
        <w:ind w:left="720" w:firstLine="696"/>
        <w:jc w:val="both"/>
        <w:rPr>
          <w:rFonts w:ascii="Times New Roman" w:hAnsi="Times New Roman" w:cs="Times New Roman"/>
          <w:color w:val="1F497D"/>
          <w:sz w:val="24"/>
          <w:szCs w:val="24"/>
        </w:rPr>
      </w:pPr>
      <w:r>
        <w:rPr>
          <w:rFonts w:ascii="Times New Roman" w:hAnsi="Times New Roman" w:cs="Times New Roman"/>
          <w:color w:val="1F497D"/>
          <w:sz w:val="24"/>
          <w:szCs w:val="24"/>
        </w:rPr>
        <w:t>Capsule 10. Concevoir une question à développement court</w:t>
      </w:r>
    </w:p>
    <w:p w14:paraId="016E2B8D" w14:textId="77777777" w:rsidR="00B00D94" w:rsidRDefault="00B00D94" w:rsidP="00B00D94">
      <w:pPr>
        <w:pStyle w:val="xxxmsonormal"/>
        <w:spacing w:line="276" w:lineRule="auto"/>
        <w:ind w:left="720" w:firstLine="696"/>
        <w:jc w:val="both"/>
        <w:rPr>
          <w:rFonts w:ascii="Times New Roman" w:hAnsi="Times New Roman" w:cs="Times New Roman"/>
          <w:color w:val="1F497D"/>
          <w:sz w:val="24"/>
          <w:szCs w:val="24"/>
        </w:rPr>
      </w:pPr>
      <w:r>
        <w:rPr>
          <w:rFonts w:ascii="Times New Roman" w:hAnsi="Times New Roman" w:cs="Times New Roman"/>
          <w:color w:val="1F497D"/>
          <w:sz w:val="24"/>
          <w:szCs w:val="24"/>
        </w:rPr>
        <w:t>Capsule 11. Rendre des questions obligatoires</w:t>
      </w:r>
    </w:p>
    <w:p w14:paraId="7A897DBC" w14:textId="77777777" w:rsidR="00B00D94" w:rsidRDefault="00B00D94" w:rsidP="00B00D94">
      <w:pPr>
        <w:pStyle w:val="xxxmsonormal"/>
        <w:spacing w:line="276" w:lineRule="auto"/>
        <w:ind w:left="720" w:firstLine="696"/>
        <w:jc w:val="both"/>
        <w:rPr>
          <w:rFonts w:ascii="Times New Roman" w:hAnsi="Times New Roman" w:cs="Times New Roman"/>
          <w:color w:val="1F497D"/>
          <w:sz w:val="24"/>
          <w:szCs w:val="24"/>
        </w:rPr>
      </w:pPr>
      <w:r>
        <w:rPr>
          <w:rFonts w:ascii="Times New Roman" w:hAnsi="Times New Roman" w:cs="Times New Roman"/>
          <w:color w:val="1F497D"/>
          <w:sz w:val="24"/>
          <w:szCs w:val="24"/>
        </w:rPr>
        <w:t>Capsule 12. Ajuster la mise en page du sondage en ligne</w:t>
      </w:r>
    </w:p>
    <w:p w14:paraId="07A99A60" w14:textId="77777777" w:rsidR="00B00D94" w:rsidRDefault="00B00D94" w:rsidP="00B00D94">
      <w:pPr>
        <w:pStyle w:val="xxxmsonormal"/>
        <w:spacing w:line="276" w:lineRule="auto"/>
        <w:ind w:left="720" w:firstLine="696"/>
        <w:jc w:val="both"/>
        <w:rPr>
          <w:rFonts w:ascii="Times New Roman" w:hAnsi="Times New Roman" w:cs="Times New Roman"/>
          <w:color w:val="1F497D"/>
          <w:sz w:val="24"/>
          <w:szCs w:val="24"/>
        </w:rPr>
      </w:pPr>
      <w:r>
        <w:rPr>
          <w:rFonts w:ascii="Times New Roman" w:hAnsi="Times New Roman" w:cs="Times New Roman"/>
          <w:color w:val="1F497D"/>
          <w:sz w:val="24"/>
          <w:szCs w:val="24"/>
        </w:rPr>
        <w:t>Capsule 13. Imprimer la version PDF du sondage</w:t>
      </w:r>
    </w:p>
    <w:p w14:paraId="1094044F" w14:textId="27215AFD" w:rsidR="00B00D94" w:rsidRDefault="00B00D94" w:rsidP="00B00D94">
      <w:pPr>
        <w:pStyle w:val="xxxmsonormal"/>
        <w:spacing w:line="276" w:lineRule="auto"/>
        <w:ind w:left="720" w:firstLine="696"/>
        <w:jc w:val="both"/>
        <w:rPr>
          <w:rFonts w:ascii="Times New Roman" w:hAnsi="Times New Roman" w:cs="Times New Roman"/>
          <w:color w:val="1F497D"/>
          <w:sz w:val="24"/>
          <w:szCs w:val="24"/>
        </w:rPr>
      </w:pPr>
      <w:r>
        <w:rPr>
          <w:rFonts w:ascii="Times New Roman" w:hAnsi="Times New Roman" w:cs="Times New Roman"/>
          <w:color w:val="1F497D"/>
          <w:sz w:val="24"/>
          <w:szCs w:val="24"/>
        </w:rPr>
        <w:t>Capsule 14. Préparer le sondage pour le tester</w:t>
      </w:r>
    </w:p>
    <w:p w14:paraId="45AC7586" w14:textId="77777777" w:rsidR="00B00D94" w:rsidRDefault="00B00D94" w:rsidP="00B00D94">
      <w:pPr>
        <w:pStyle w:val="xxxmsonormal"/>
        <w:spacing w:line="276" w:lineRule="auto"/>
        <w:ind w:left="720" w:firstLine="696"/>
        <w:jc w:val="both"/>
        <w:rPr>
          <w:rFonts w:ascii="Times New Roman" w:hAnsi="Times New Roman" w:cs="Times New Roman"/>
          <w:color w:val="1F497D"/>
          <w:sz w:val="24"/>
          <w:szCs w:val="24"/>
        </w:rPr>
      </w:pPr>
    </w:p>
    <w:p w14:paraId="55553B9C" w14:textId="72FBF419" w:rsidR="00B00D94" w:rsidRDefault="00B00D94" w:rsidP="00B00D94">
      <w:pPr>
        <w:pStyle w:val="xxxmsonormal"/>
        <w:numPr>
          <w:ilvl w:val="0"/>
          <w:numId w:val="17"/>
        </w:numPr>
        <w:spacing w:line="276" w:lineRule="auto"/>
        <w:jc w:val="both"/>
        <w:rPr>
          <w:rFonts w:eastAsia="Times New Roman"/>
          <w:color w:val="92D050"/>
        </w:rPr>
      </w:pPr>
      <w:r>
        <w:rPr>
          <w:rFonts w:ascii="Arial Narrow" w:eastAsia="Times New Roman" w:hAnsi="Arial Narrow"/>
          <w:b/>
          <w:bCs/>
          <w:color w:val="1F497D"/>
          <w:sz w:val="32"/>
          <w:szCs w:val="32"/>
        </w:rPr>
        <w:t xml:space="preserve">Webinaire 4 - </w:t>
      </w:r>
      <w:r>
        <w:rPr>
          <w:rFonts w:ascii="Arial Narrow" w:eastAsia="Times New Roman" w:hAnsi="Arial Narrow"/>
          <w:b/>
          <w:bCs/>
          <w:color w:val="92D050"/>
          <w:sz w:val="32"/>
          <w:szCs w:val="32"/>
        </w:rPr>
        <w:t>Obtenir des réponses</w:t>
      </w:r>
    </w:p>
    <w:p w14:paraId="41DCBA38" w14:textId="77777777" w:rsidR="00B00D94" w:rsidRDefault="00B00D94" w:rsidP="00B00D94">
      <w:pPr>
        <w:pStyle w:val="xxxmsonormal"/>
        <w:spacing w:line="276" w:lineRule="auto"/>
        <w:ind w:left="720" w:firstLine="696"/>
        <w:jc w:val="both"/>
        <w:rPr>
          <w:rFonts w:ascii="Times New Roman" w:hAnsi="Times New Roman" w:cs="Times New Roman"/>
          <w:color w:val="1F497D"/>
          <w:sz w:val="24"/>
          <w:szCs w:val="24"/>
        </w:rPr>
      </w:pPr>
      <w:r>
        <w:rPr>
          <w:rFonts w:ascii="Times New Roman" w:hAnsi="Times New Roman" w:cs="Times New Roman"/>
          <w:color w:val="1F497D"/>
          <w:sz w:val="24"/>
          <w:szCs w:val="24"/>
        </w:rPr>
        <w:t>Capsule 15. Envoyer votre sondage</w:t>
      </w:r>
    </w:p>
    <w:p w14:paraId="4BE0DB6C" w14:textId="77777777" w:rsidR="00B00D94" w:rsidRDefault="00B00D94" w:rsidP="00B00D94">
      <w:pPr>
        <w:pStyle w:val="xxxmsonormal"/>
        <w:spacing w:line="276" w:lineRule="auto"/>
        <w:ind w:left="720" w:firstLine="696"/>
        <w:jc w:val="both"/>
        <w:rPr>
          <w:rFonts w:ascii="Times New Roman" w:hAnsi="Times New Roman" w:cs="Times New Roman"/>
          <w:color w:val="1F497D"/>
          <w:sz w:val="24"/>
          <w:szCs w:val="24"/>
        </w:rPr>
      </w:pPr>
      <w:r>
        <w:rPr>
          <w:rFonts w:ascii="Times New Roman" w:hAnsi="Times New Roman" w:cs="Times New Roman"/>
          <w:color w:val="1F497D"/>
          <w:sz w:val="24"/>
          <w:szCs w:val="24"/>
        </w:rPr>
        <w:t>Capsule 16. Suivre les réponses</w:t>
      </w:r>
    </w:p>
    <w:p w14:paraId="135BD4E1" w14:textId="180FFDAF" w:rsidR="003536DD" w:rsidRDefault="003536DD" w:rsidP="003536DD">
      <w:pPr>
        <w:pStyle w:val="Paragraphedeliste"/>
        <w:rPr>
          <w:rFonts w:ascii="Arial Narrow" w:hAnsi="Arial Narrow"/>
          <w:b/>
          <w:bCs/>
          <w:color w:val="92D050"/>
          <w:sz w:val="32"/>
          <w:szCs w:val="32"/>
        </w:rPr>
      </w:pPr>
    </w:p>
    <w:p w14:paraId="52A68891" w14:textId="59B97685" w:rsidR="005A041D" w:rsidRDefault="009D1051" w:rsidP="009D1051">
      <w:pPr>
        <w:pStyle w:val="Titre"/>
        <w:ind w:left="1068"/>
        <w:rPr>
          <w:b/>
          <w:bCs/>
          <w:color w:val="324D72"/>
          <w:sz w:val="40"/>
          <w:szCs w:val="40"/>
        </w:rPr>
      </w:pPr>
      <w:r>
        <w:rPr>
          <w:noProof/>
        </w:rPr>
        <mc:AlternateContent>
          <mc:Choice Requires="wps">
            <w:drawing>
              <wp:anchor distT="0" distB="0" distL="114300" distR="114300" simplePos="0" relativeHeight="251812351" behindDoc="0" locked="0" layoutInCell="1" allowOverlap="1" wp14:anchorId="79841732" wp14:editId="48A3D6AD">
                <wp:simplePos x="0" y="0"/>
                <wp:positionH relativeFrom="margin">
                  <wp:align>left</wp:align>
                </wp:positionH>
                <wp:positionV relativeFrom="paragraph">
                  <wp:posOffset>116204</wp:posOffset>
                </wp:positionV>
                <wp:extent cx="485775" cy="457835"/>
                <wp:effectExtent l="0" t="0" r="9525" b="0"/>
                <wp:wrapNone/>
                <wp:docPr id="198" name="Larme 198"/>
                <wp:cNvGraphicFramePr/>
                <a:graphic xmlns:a="http://schemas.openxmlformats.org/drawingml/2006/main">
                  <a:graphicData uri="http://schemas.microsoft.com/office/word/2010/wordprocessingShape">
                    <wps:wsp>
                      <wps:cNvSpPr/>
                      <wps:spPr>
                        <a:xfrm flipV="1">
                          <a:off x="0" y="0"/>
                          <a:ext cx="485775" cy="457835"/>
                        </a:xfrm>
                        <a:prstGeom prst="teardrop">
                          <a:avLst/>
                        </a:prstGeom>
                        <a:solidFill>
                          <a:srgbClr val="25ACC1"/>
                        </a:solidFill>
                        <a:ln w="25400" cap="flat" cmpd="sng" algn="ctr">
                          <a:noFill/>
                          <a:prstDash val="solid"/>
                        </a:ln>
                        <a:effectLst/>
                      </wps:spPr>
                      <wps:txbx>
                        <w:txbxContent>
                          <w:p w14:paraId="4A789236" w14:textId="77777777" w:rsidR="009D1051" w:rsidRPr="00540A2F" w:rsidRDefault="009D1051" w:rsidP="009D1051">
                            <w:pPr>
                              <w:rPr>
                                <w:rFonts w:ascii="Arial Narrow" w:hAnsi="Arial Narrow"/>
                                <w:b/>
                                <w:color w:val="FFFFFF" w:themeColor="background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41732" id="Larme 198" o:spid="_x0000_s1027" style="position:absolute;left:0;text-align:left;margin-left:0;margin-top:9.15pt;width:38.25pt;height:36.05pt;flip:y;z-index:25181235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485775,4578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" adj="-11796480,,5400" path="m,228918c,102490,108745,,242888,l485775,r,228918c485775,355346,377030,457836,242887,457836,108744,457836,-1,355346,-1,228918r1,xe" fillcolor="#25acc1" stroked="f" strokeweight="2pt">
                <v:stroke joinstyle="miter"/>
                <v:formulas/>
                <v:path arrowok="t" o:connecttype="custom" o:connectlocs="0,228918;242888,0;485775,0;485775,228918;242887,457836;-1,228918;0,228918" o:connectangles="0,0,0,0,0,0,0" textboxrect="0,0,485775,457835"/>
                <v:textbox>
                  <w:txbxContent>
                    <w:p w14:paraId="4A789236" w14:textId="77777777" w:rsidR="009D1051" w:rsidRPr="00540A2F" w:rsidRDefault="009D1051" w:rsidP="009D1051">
                      <w:pPr>
                        <w:rPr>
                          <w:rFonts w:ascii="Arial Narrow" w:hAnsi="Arial Narrow"/>
                          <w:b/>
                          <w:color w:val="FFFFFF" w:themeColor="background1"/>
                          <w:sz w:val="24"/>
                        </w:rPr>
                      </w:pPr>
                    </w:p>
                  </w:txbxContent>
                </v:textbox>
                <w10:wrap anchorx="margin"/>
              </v:shape>
            </w:pict>
          </mc:Fallback>
        </mc:AlternateContent>
      </w:r>
      <w:r w:rsidR="00BD43C5">
        <w:rPr>
          <w:b/>
          <w:bCs/>
          <w:sz w:val="72"/>
          <w:szCs w:val="72"/>
        </w:rPr>
        <w:t>Série 2 de webinaires</w:t>
      </w:r>
      <w:r w:rsidR="005A041D" w:rsidRPr="00894904">
        <w:rPr>
          <w:b/>
          <w:bCs/>
        </w:rPr>
        <w:t xml:space="preserve"> </w:t>
      </w:r>
      <w:r w:rsidR="005A041D">
        <w:br/>
      </w:r>
      <w:r w:rsidR="00062BE7">
        <w:rPr>
          <w:b/>
          <w:bCs/>
          <w:color w:val="324D72"/>
          <w:sz w:val="40"/>
          <w:szCs w:val="40"/>
        </w:rPr>
        <w:t>Pas à pas vers les résultats</w:t>
      </w:r>
      <w:r w:rsidR="004C40BB">
        <w:rPr>
          <w:b/>
          <w:bCs/>
          <w:color w:val="324D72"/>
          <w:sz w:val="40"/>
          <w:szCs w:val="40"/>
        </w:rPr>
        <w:t xml:space="preserve"> </w:t>
      </w:r>
    </w:p>
    <w:p w14:paraId="3B04AD59" w14:textId="77777777" w:rsidR="00B00D94" w:rsidRPr="00B00D94" w:rsidRDefault="00B00D94" w:rsidP="00B00D94"/>
    <w:p w14:paraId="6D142120" w14:textId="58954BB1" w:rsidR="00B00D94" w:rsidRDefault="00B00D94" w:rsidP="00B00D94">
      <w:pPr>
        <w:pStyle w:val="xxxmsonormal"/>
        <w:numPr>
          <w:ilvl w:val="0"/>
          <w:numId w:val="18"/>
        </w:numPr>
        <w:spacing w:line="276" w:lineRule="auto"/>
        <w:jc w:val="both"/>
        <w:rPr>
          <w:rFonts w:eastAsia="Times New Roman"/>
          <w:color w:val="92D050"/>
        </w:rPr>
      </w:pPr>
      <w:r>
        <w:rPr>
          <w:rFonts w:ascii="Arial Narrow" w:eastAsia="Times New Roman" w:hAnsi="Arial Narrow"/>
          <w:b/>
          <w:bCs/>
          <w:color w:val="92D050"/>
          <w:sz w:val="32"/>
          <w:szCs w:val="32"/>
        </w:rPr>
        <w:t xml:space="preserve">Webinaire 1 - En préparation à l’analyse </w:t>
      </w:r>
    </w:p>
    <w:p w14:paraId="3847B798" w14:textId="77777777" w:rsidR="00B00D94" w:rsidRDefault="00B00D94" w:rsidP="00B00D94">
      <w:pPr>
        <w:pStyle w:val="xxxmsonormal"/>
        <w:spacing w:line="276" w:lineRule="auto"/>
        <w:jc w:val="both"/>
        <w:rPr>
          <w:rFonts w:ascii="Times New Roman" w:hAnsi="Times New Roman" w:cs="Times New Roman"/>
          <w:color w:val="1F497D"/>
          <w:sz w:val="24"/>
          <w:szCs w:val="24"/>
        </w:rPr>
      </w:pPr>
    </w:p>
    <w:p w14:paraId="325B1C82" w14:textId="50553578" w:rsidR="00B00D94" w:rsidRDefault="00B00D94" w:rsidP="00B00D94">
      <w:pPr>
        <w:pStyle w:val="xxxmsonormal"/>
        <w:numPr>
          <w:ilvl w:val="0"/>
          <w:numId w:val="18"/>
        </w:numPr>
        <w:spacing w:line="276" w:lineRule="auto"/>
        <w:jc w:val="both"/>
        <w:rPr>
          <w:rFonts w:eastAsia="Times New Roman"/>
          <w:color w:val="92D050"/>
        </w:rPr>
      </w:pPr>
      <w:r>
        <w:rPr>
          <w:rFonts w:ascii="Arial Narrow" w:eastAsia="Times New Roman" w:hAnsi="Arial Narrow"/>
          <w:b/>
          <w:bCs/>
          <w:color w:val="92D050"/>
          <w:sz w:val="32"/>
          <w:szCs w:val="32"/>
        </w:rPr>
        <w:t>Webinaire 2 - L’analyse des questions</w:t>
      </w:r>
    </w:p>
    <w:p w14:paraId="6C617C58" w14:textId="77777777" w:rsidR="00B00D94" w:rsidRDefault="00B00D94" w:rsidP="00B00D94">
      <w:pPr>
        <w:pStyle w:val="xxxmsonormal"/>
        <w:spacing w:line="276" w:lineRule="auto"/>
        <w:ind w:left="720" w:firstLine="696"/>
        <w:jc w:val="both"/>
        <w:rPr>
          <w:rFonts w:ascii="Times New Roman" w:hAnsi="Times New Roman" w:cs="Times New Roman"/>
          <w:color w:val="1F497D"/>
          <w:sz w:val="24"/>
          <w:szCs w:val="24"/>
        </w:rPr>
      </w:pPr>
      <w:r>
        <w:rPr>
          <w:rFonts w:ascii="Times New Roman" w:hAnsi="Times New Roman" w:cs="Times New Roman"/>
          <w:color w:val="1F497D"/>
          <w:sz w:val="24"/>
          <w:szCs w:val="24"/>
        </w:rPr>
        <w:t>Capsule 17. Analyser les caractéristiques des répondants</w:t>
      </w:r>
    </w:p>
    <w:p w14:paraId="72EC22FE" w14:textId="77777777" w:rsidR="00B00D94" w:rsidRDefault="00B00D94" w:rsidP="00B00D94">
      <w:pPr>
        <w:pStyle w:val="xxxmsonormal"/>
        <w:spacing w:line="276" w:lineRule="auto"/>
        <w:ind w:left="720" w:firstLine="696"/>
        <w:jc w:val="both"/>
        <w:rPr>
          <w:rFonts w:ascii="Times New Roman" w:hAnsi="Times New Roman" w:cs="Times New Roman"/>
          <w:color w:val="1F497D"/>
          <w:sz w:val="24"/>
          <w:szCs w:val="24"/>
        </w:rPr>
      </w:pPr>
      <w:r>
        <w:rPr>
          <w:rFonts w:ascii="Times New Roman" w:hAnsi="Times New Roman" w:cs="Times New Roman"/>
          <w:color w:val="1F497D"/>
          <w:sz w:val="24"/>
          <w:szCs w:val="24"/>
        </w:rPr>
        <w:t>Capsule 18. Analyser les questions fermées – avec choix de réponses</w:t>
      </w:r>
    </w:p>
    <w:p w14:paraId="6807612F" w14:textId="77777777" w:rsidR="00B00D94" w:rsidRDefault="00B00D94" w:rsidP="00B00D94">
      <w:pPr>
        <w:pStyle w:val="xxxmsonormal"/>
        <w:spacing w:line="276" w:lineRule="auto"/>
        <w:ind w:left="720" w:firstLine="696"/>
        <w:jc w:val="both"/>
        <w:rPr>
          <w:rFonts w:ascii="Times New Roman" w:hAnsi="Times New Roman" w:cs="Times New Roman"/>
          <w:color w:val="1F497D"/>
          <w:sz w:val="24"/>
          <w:szCs w:val="24"/>
        </w:rPr>
      </w:pPr>
      <w:r>
        <w:rPr>
          <w:rFonts w:ascii="Times New Roman" w:hAnsi="Times New Roman" w:cs="Times New Roman"/>
          <w:color w:val="1F497D"/>
          <w:sz w:val="24"/>
          <w:szCs w:val="24"/>
        </w:rPr>
        <w:t>Capsule 19. Analyser les questions fermées – de type matrice</w:t>
      </w:r>
    </w:p>
    <w:p w14:paraId="7E282C1A" w14:textId="77777777" w:rsidR="00B00D94" w:rsidRDefault="00B00D94" w:rsidP="00B00D94">
      <w:pPr>
        <w:pStyle w:val="xxxmsonormal"/>
        <w:spacing w:line="276" w:lineRule="auto"/>
        <w:ind w:left="720" w:firstLine="696"/>
        <w:jc w:val="both"/>
        <w:rPr>
          <w:rFonts w:ascii="Times New Roman" w:hAnsi="Times New Roman" w:cs="Times New Roman"/>
          <w:color w:val="1F497D"/>
          <w:sz w:val="24"/>
          <w:szCs w:val="24"/>
        </w:rPr>
      </w:pPr>
      <w:r>
        <w:rPr>
          <w:rFonts w:ascii="Times New Roman" w:hAnsi="Times New Roman" w:cs="Times New Roman"/>
          <w:color w:val="1F497D"/>
          <w:sz w:val="24"/>
          <w:szCs w:val="24"/>
        </w:rPr>
        <w:t>Capsule 20. Analyser les questions à développement court</w:t>
      </w:r>
    </w:p>
    <w:p w14:paraId="6630CE17" w14:textId="77777777" w:rsidR="00B00D94" w:rsidRDefault="00B00D94" w:rsidP="00B00D94">
      <w:pPr>
        <w:pStyle w:val="xxxmsonormal"/>
        <w:spacing w:line="276" w:lineRule="auto"/>
        <w:jc w:val="both"/>
        <w:rPr>
          <w:rFonts w:ascii="Times New Roman" w:hAnsi="Times New Roman" w:cs="Times New Roman"/>
          <w:color w:val="1F497D"/>
          <w:sz w:val="24"/>
          <w:szCs w:val="24"/>
        </w:rPr>
      </w:pPr>
    </w:p>
    <w:p w14:paraId="795F30E1" w14:textId="1C77E049" w:rsidR="00B00D94" w:rsidRDefault="00B00D94" w:rsidP="00B00D94">
      <w:pPr>
        <w:pStyle w:val="xxxmsonormal"/>
        <w:numPr>
          <w:ilvl w:val="0"/>
          <w:numId w:val="18"/>
        </w:numPr>
        <w:spacing w:line="276" w:lineRule="auto"/>
        <w:jc w:val="both"/>
        <w:rPr>
          <w:rFonts w:eastAsia="Times New Roman"/>
          <w:color w:val="92D050"/>
        </w:rPr>
      </w:pPr>
      <w:r>
        <w:rPr>
          <w:rFonts w:ascii="Arial Narrow" w:eastAsia="Times New Roman" w:hAnsi="Arial Narrow"/>
          <w:b/>
          <w:bCs/>
          <w:color w:val="92D050"/>
          <w:sz w:val="32"/>
          <w:szCs w:val="32"/>
        </w:rPr>
        <w:t xml:space="preserve">Webinaire 3 - Le regroupement des données </w:t>
      </w:r>
    </w:p>
    <w:p w14:paraId="53E3107D" w14:textId="77777777" w:rsidR="00B00D94" w:rsidRDefault="00B00D94" w:rsidP="00B00D94">
      <w:pPr>
        <w:pStyle w:val="xxxmsonormal"/>
        <w:spacing w:line="276" w:lineRule="auto"/>
        <w:ind w:left="720" w:firstLine="696"/>
        <w:jc w:val="both"/>
        <w:rPr>
          <w:rFonts w:ascii="Times New Roman" w:hAnsi="Times New Roman" w:cs="Times New Roman"/>
          <w:color w:val="1F497D"/>
          <w:sz w:val="24"/>
          <w:szCs w:val="24"/>
        </w:rPr>
      </w:pPr>
      <w:r>
        <w:rPr>
          <w:rFonts w:ascii="Times New Roman" w:hAnsi="Times New Roman" w:cs="Times New Roman"/>
          <w:color w:val="1F497D"/>
          <w:sz w:val="24"/>
          <w:szCs w:val="24"/>
        </w:rPr>
        <w:t>Capsule 21. Comparer les résultats</w:t>
      </w:r>
    </w:p>
    <w:p w14:paraId="48FC62DA" w14:textId="77777777" w:rsidR="00B00D94" w:rsidRDefault="00B00D94" w:rsidP="00B00D94">
      <w:pPr>
        <w:pStyle w:val="xxxmsonormal"/>
        <w:spacing w:line="276" w:lineRule="auto"/>
        <w:ind w:left="720" w:firstLine="696"/>
        <w:jc w:val="both"/>
        <w:rPr>
          <w:rFonts w:ascii="Times New Roman" w:hAnsi="Times New Roman" w:cs="Times New Roman"/>
          <w:color w:val="1F497D"/>
          <w:sz w:val="24"/>
          <w:szCs w:val="24"/>
        </w:rPr>
      </w:pPr>
      <w:r>
        <w:rPr>
          <w:rFonts w:ascii="Times New Roman" w:hAnsi="Times New Roman" w:cs="Times New Roman"/>
          <w:color w:val="1F497D"/>
          <w:sz w:val="24"/>
          <w:szCs w:val="24"/>
        </w:rPr>
        <w:t>Capsule 22. Regrouper les résultats – Étapes 1 et 2</w:t>
      </w:r>
    </w:p>
    <w:p w14:paraId="15691E10" w14:textId="77777777" w:rsidR="00B00D94" w:rsidRDefault="00B00D94" w:rsidP="00B00D94">
      <w:pPr>
        <w:pStyle w:val="xxxmsonormal"/>
        <w:spacing w:line="276" w:lineRule="auto"/>
        <w:ind w:left="720" w:firstLine="696"/>
        <w:jc w:val="both"/>
        <w:rPr>
          <w:rFonts w:ascii="Times New Roman" w:hAnsi="Times New Roman" w:cs="Times New Roman"/>
          <w:color w:val="1F497D"/>
          <w:sz w:val="24"/>
          <w:szCs w:val="24"/>
        </w:rPr>
      </w:pPr>
      <w:r>
        <w:rPr>
          <w:rFonts w:ascii="Times New Roman" w:hAnsi="Times New Roman" w:cs="Times New Roman"/>
          <w:color w:val="1F497D"/>
          <w:sz w:val="24"/>
          <w:szCs w:val="24"/>
        </w:rPr>
        <w:t>Capsule 23. Regrouper les résultats – Étape 3</w:t>
      </w:r>
    </w:p>
    <w:p w14:paraId="243BB314" w14:textId="77777777" w:rsidR="006315C3" w:rsidRPr="006315C3" w:rsidRDefault="006315C3" w:rsidP="006315C3">
      <w:pPr>
        <w:pStyle w:val="Paragraphedeliste"/>
        <w:rPr>
          <w:rFonts w:ascii="Roboto Condensed Light" w:hAnsi="Roboto Condensed Light"/>
          <w:b/>
          <w:bCs/>
          <w:color w:val="92D050"/>
          <w:sz w:val="24"/>
        </w:rPr>
      </w:pPr>
    </w:p>
    <w:p w14:paraId="19C4D1C5" w14:textId="00DD0B05" w:rsidR="00A433E1" w:rsidRPr="00B85E48" w:rsidRDefault="001016A7" w:rsidP="00B85E48">
      <w:pPr>
        <w:pStyle w:val="Paragraphedeliste"/>
        <w:numPr>
          <w:ilvl w:val="0"/>
          <w:numId w:val="16"/>
        </w:numPr>
        <w:rPr>
          <w:color w:val="FFFFFF" w:themeColor="background1"/>
        </w:rPr>
      </w:pPr>
      <w:r>
        <w:rPr>
          <w:color w:val="FFFFFF" w:themeColor="background1"/>
        </w:rPr>
        <w:br w:type="page"/>
      </w:r>
    </w:p>
    <w:p w14:paraId="2EB0363A" w14:textId="4366A301" w:rsidR="00A433E1" w:rsidRPr="00A433E1" w:rsidRDefault="00A433E1" w:rsidP="00A433E1">
      <w:pPr>
        <w:pStyle w:val="Crochets"/>
        <w:ind w:left="851" w:hanging="567"/>
      </w:pPr>
      <w:r w:rsidRPr="00A433E1">
        <w:rPr>
          <w:b/>
          <w:bCs/>
        </w:rPr>
        <w:t>Un modèle de sondage</w:t>
      </w:r>
      <w:r w:rsidRPr="00A433E1">
        <w:t xml:space="preserve"> qui peut être utilisé tel quel ou dont les questions peuvent être modifiées</w:t>
      </w:r>
    </w:p>
    <w:p w14:paraId="5DCD9F50" w14:textId="19D8E44C" w:rsidR="001B66C0" w:rsidRDefault="001B66C0" w:rsidP="001B66C0">
      <w:pPr>
        <w:pStyle w:val="Style1"/>
        <w:rPr>
          <w:lang w:eastAsia="zh-CN"/>
        </w:rPr>
      </w:pPr>
      <w:bookmarkStart w:id="4" w:name="_Hlk53019742"/>
      <w:r>
        <w:t>Coordination</w:t>
      </w:r>
    </w:p>
    <w:p w14:paraId="34659BDA" w14:textId="6566EEBC" w:rsidR="001B66C0" w:rsidRDefault="001B66C0" w:rsidP="001B66C0">
      <w:pPr>
        <w:spacing w:after="120"/>
        <w:jc w:val="left"/>
        <w:rPr>
          <w:b/>
          <w:bCs/>
          <w:lang w:eastAsia="zh-CN"/>
        </w:rPr>
      </w:pPr>
      <w:r>
        <w:rPr>
          <w:lang w:eastAsia="zh-CN"/>
        </w:rPr>
        <w:t xml:space="preserve">Jean-Philippe Lessard-Beaupré, </w:t>
      </w:r>
      <w:r w:rsidR="00316BC2">
        <w:rPr>
          <w:lang w:eastAsia="zh-CN"/>
        </w:rPr>
        <w:t>chef d’équipe</w:t>
      </w:r>
      <w:r>
        <w:rPr>
          <w:lang w:eastAsia="zh-CN"/>
        </w:rPr>
        <w:br/>
        <w:t>Sabrina Marino, directrice du vieillissement actif</w:t>
      </w:r>
      <w:r>
        <w:rPr>
          <w:lang w:eastAsia="zh-CN"/>
        </w:rPr>
        <w:br/>
      </w:r>
      <w:r>
        <w:rPr>
          <w:b/>
          <w:bCs/>
          <w:lang w:eastAsia="zh-CN"/>
        </w:rPr>
        <w:t>Secrétariat aux aînés, ministère de la Santé et des Services sociaux</w:t>
      </w:r>
    </w:p>
    <w:p w14:paraId="3F8ADA62" w14:textId="0840BA5B" w:rsidR="001B66C0" w:rsidRDefault="001B66C0" w:rsidP="001B66C0">
      <w:pPr>
        <w:pStyle w:val="Style1"/>
        <w:rPr>
          <w:lang w:eastAsia="zh-CN"/>
        </w:rPr>
      </w:pPr>
      <w:r>
        <w:br/>
      </w:r>
      <w:r>
        <w:br/>
      </w:r>
      <w:r w:rsidR="001E6B80">
        <w:t>Conception et réalisation des outils sur le sondage en ligne</w:t>
      </w:r>
      <w:r>
        <w:t xml:space="preserve"> </w:t>
      </w:r>
    </w:p>
    <w:p w14:paraId="4CE8C4E2" w14:textId="40387BCC" w:rsidR="001B66C0" w:rsidRPr="00B85E48" w:rsidRDefault="001B66C0" w:rsidP="001B66C0">
      <w:pPr>
        <w:spacing w:after="480"/>
        <w:jc w:val="left"/>
        <w:rPr>
          <w:lang w:eastAsia="zh-CN"/>
        </w:rPr>
      </w:pPr>
      <w:r>
        <w:rPr>
          <w:lang w:eastAsia="zh-CN"/>
        </w:rPr>
        <w:t>Suza</w:t>
      </w:r>
      <w:r w:rsidR="001622D8">
        <w:rPr>
          <w:lang w:eastAsia="zh-CN"/>
        </w:rPr>
        <w:t>nne Garon, professeure-chercheu</w:t>
      </w:r>
      <w:r w:rsidR="00316BC2">
        <w:rPr>
          <w:lang w:eastAsia="zh-CN"/>
        </w:rPr>
        <w:t>s</w:t>
      </w:r>
      <w:r>
        <w:rPr>
          <w:lang w:eastAsia="zh-CN"/>
        </w:rPr>
        <w:t xml:space="preserve">e </w:t>
      </w:r>
      <w:r>
        <w:rPr>
          <w:lang w:eastAsia="zh-CN"/>
        </w:rPr>
        <w:br/>
      </w:r>
      <w:r w:rsidR="001E6B80">
        <w:rPr>
          <w:lang w:eastAsia="zh-CN"/>
        </w:rPr>
        <w:t>Katherine Boisvert-Vigneault, étudiante au doctorat en gérontologie</w:t>
      </w:r>
      <w:r>
        <w:rPr>
          <w:lang w:eastAsia="zh-CN"/>
        </w:rPr>
        <w:br/>
      </w:r>
      <w:r w:rsidR="00B85E48">
        <w:rPr>
          <w:lang w:eastAsia="zh-CN"/>
        </w:rPr>
        <w:t xml:space="preserve">Anne Veil, professionnelle de recherche                                                                    </w:t>
      </w:r>
      <w:r>
        <w:rPr>
          <w:lang w:eastAsia="zh-CN"/>
        </w:rPr>
        <w:t xml:space="preserve">Nicolas </w:t>
      </w:r>
      <w:proofErr w:type="spellStart"/>
      <w:r>
        <w:rPr>
          <w:lang w:eastAsia="zh-CN"/>
        </w:rPr>
        <w:t>Goudreault</w:t>
      </w:r>
      <w:proofErr w:type="spellEnd"/>
      <w:r>
        <w:rPr>
          <w:lang w:eastAsia="zh-CN"/>
        </w:rPr>
        <w:t xml:space="preserve">, </w:t>
      </w:r>
      <w:r w:rsidR="00B85E48">
        <w:rPr>
          <w:lang w:eastAsia="zh-CN"/>
        </w:rPr>
        <w:t>professionnel</w:t>
      </w:r>
      <w:r>
        <w:rPr>
          <w:lang w:eastAsia="zh-CN"/>
        </w:rPr>
        <w:t xml:space="preserve"> de recherche</w:t>
      </w:r>
      <w:r>
        <w:rPr>
          <w:lang w:eastAsia="zh-CN"/>
        </w:rPr>
        <w:br/>
        <w:t>Samuèle Rémillard-Boilard, stagiaire postdoctorale</w:t>
      </w:r>
      <w:r w:rsidRPr="00CF635A">
        <w:t xml:space="preserve"> </w:t>
      </w:r>
      <w:r>
        <w:rPr>
          <w:lang w:eastAsia="zh-CN"/>
        </w:rPr>
        <w:br/>
      </w:r>
      <w:r>
        <w:rPr>
          <w:lang w:eastAsia="zh-CN"/>
        </w:rPr>
        <w:br/>
      </w:r>
      <w:r>
        <w:rPr>
          <w:b/>
          <w:bCs/>
          <w:lang w:eastAsia="zh-CN"/>
        </w:rPr>
        <w:t>Centre de recherche sur le vieillissement du Centre intégré universitaire de santé et de services sociaux de l’Estrie – Centre hospitalier universitaire de Sherbrooke</w:t>
      </w:r>
      <w:r>
        <w:rPr>
          <w:b/>
          <w:bCs/>
        </w:rPr>
        <w:t xml:space="preserve"> </w:t>
      </w:r>
    </w:p>
    <w:p w14:paraId="3C800930" w14:textId="77777777" w:rsidR="001E6B80" w:rsidRDefault="001E6B80" w:rsidP="001B66C0">
      <w:pPr>
        <w:pStyle w:val="Style1"/>
      </w:pPr>
    </w:p>
    <w:p w14:paraId="18D5DF6E" w14:textId="3CC71511" w:rsidR="001B66C0" w:rsidRDefault="001B66C0" w:rsidP="001B66C0">
      <w:pPr>
        <w:pStyle w:val="Style1"/>
      </w:pPr>
      <w:r>
        <w:t xml:space="preserve">Contribution au contenu </w:t>
      </w:r>
    </w:p>
    <w:p w14:paraId="5FE943D2" w14:textId="45D7FE6F" w:rsidR="001B66C0" w:rsidRPr="00B85E48" w:rsidRDefault="00E95CC4" w:rsidP="001B66C0">
      <w:pPr>
        <w:spacing w:after="480"/>
        <w:jc w:val="left"/>
        <w:rPr>
          <w:b/>
          <w:bCs/>
        </w:rPr>
      </w:pPr>
      <w:r w:rsidRPr="00B85E48">
        <w:rPr>
          <w:b/>
          <w:bCs/>
          <w:lang w:eastAsia="zh-CN"/>
        </w:rPr>
        <w:t>Équipe d’Espace MUNI</w:t>
      </w:r>
    </w:p>
    <w:p w14:paraId="297E01D8" w14:textId="77777777" w:rsidR="001E6B80" w:rsidRDefault="001E6B80" w:rsidP="001B66C0">
      <w:pPr>
        <w:pStyle w:val="Style1"/>
        <w:spacing w:before="240"/>
        <w:rPr>
          <w:lang w:eastAsia="zh-CN"/>
        </w:rPr>
      </w:pPr>
    </w:p>
    <w:p w14:paraId="12DBA65C" w14:textId="16ED5261" w:rsidR="001B66C0" w:rsidRDefault="001B66C0" w:rsidP="001B66C0">
      <w:pPr>
        <w:pStyle w:val="Style1"/>
        <w:spacing w:before="240"/>
        <w:rPr>
          <w:lang w:eastAsia="zh-CN"/>
        </w:rPr>
      </w:pPr>
      <w:r>
        <w:rPr>
          <w:lang w:eastAsia="zh-CN"/>
        </w:rPr>
        <w:t>Graphisme</w:t>
      </w:r>
    </w:p>
    <w:p w14:paraId="0F89CD73" w14:textId="77777777" w:rsidR="001B66C0" w:rsidRPr="006A2DBF" w:rsidRDefault="001B66C0" w:rsidP="001B66C0">
      <w:pPr>
        <w:spacing w:after="480"/>
        <w:jc w:val="left"/>
        <w:rPr>
          <w:b/>
          <w:bCs/>
          <w:lang w:eastAsia="zh-CN"/>
        </w:rPr>
      </w:pPr>
      <w:r>
        <w:rPr>
          <w:b/>
          <w:bCs/>
          <w:lang w:eastAsia="zh-CN"/>
        </w:rPr>
        <w:t>Liliana Leal</w:t>
      </w:r>
    </w:p>
    <w:p w14:paraId="0A650AAB" w14:textId="77777777" w:rsidR="001E6B80" w:rsidRDefault="001E6B80" w:rsidP="001B66C0">
      <w:pPr>
        <w:pStyle w:val="Style1"/>
      </w:pPr>
    </w:p>
    <w:p w14:paraId="349B66D5" w14:textId="6219948F" w:rsidR="001B66C0" w:rsidRDefault="001B66C0" w:rsidP="001B66C0">
      <w:pPr>
        <w:pStyle w:val="Style1"/>
        <w:rPr>
          <w:strike/>
        </w:rPr>
      </w:pPr>
      <w:r>
        <w:t>Édition</w:t>
      </w:r>
    </w:p>
    <w:p w14:paraId="48C4B9BE" w14:textId="49D18575" w:rsidR="001B66C0" w:rsidRPr="001E6B80" w:rsidRDefault="001E6B80" w:rsidP="001E6B80">
      <w:pPr>
        <w:spacing w:line="240" w:lineRule="auto"/>
        <w:jc w:val="left"/>
        <w:rPr>
          <w:b/>
          <w:bCs/>
        </w:rPr>
      </w:pPr>
      <w:r>
        <w:rPr>
          <w:b/>
          <w:bCs/>
        </w:rPr>
        <w:t>Équipe de recherche MADA-Québec                                                                                  Centre de recherche sur le vieillissement du CIUSSS de l’Estrie-CHUS</w:t>
      </w:r>
      <w:r w:rsidR="001B66C0">
        <w:rPr>
          <w:b/>
          <w:bCs/>
        </w:rPr>
        <w:t xml:space="preserve"> </w:t>
      </w:r>
      <w:r w:rsidR="001B66C0">
        <w:rPr>
          <w:b/>
          <w:bCs/>
        </w:rPr>
        <w:br/>
      </w:r>
    </w:p>
    <w:p w14:paraId="3007DB67" w14:textId="1E248215" w:rsidR="001B66C0" w:rsidRDefault="001B66C0" w:rsidP="005B66E7">
      <w:pPr>
        <w:tabs>
          <w:tab w:val="left" w:pos="2254"/>
        </w:tabs>
        <w:sectPr w:rsidR="001B66C0" w:rsidSect="00AA3965">
          <w:footerReference w:type="even" r:id="rId19"/>
          <w:footerReference w:type="default" r:id="rId20"/>
          <w:type w:val="continuous"/>
          <w:pgSz w:w="12240" w:h="15840"/>
          <w:pgMar w:top="1440" w:right="1797" w:bottom="1440" w:left="1797" w:header="737" w:footer="709" w:gutter="0"/>
          <w:pgNumType w:start="1"/>
          <w:cols w:space="708"/>
          <w:docGrid w:linePitch="360"/>
        </w:sectPr>
      </w:pPr>
    </w:p>
    <w:bookmarkEnd w:id="4"/>
    <w:p w14:paraId="59681529" w14:textId="0FC861AA" w:rsidR="00907EA2" w:rsidRDefault="00907EA2" w:rsidP="001B66C0"/>
    <w:p w14:paraId="503F5CB2" w14:textId="77777777" w:rsidR="00907EA2" w:rsidRPr="00907EA2" w:rsidRDefault="00907EA2" w:rsidP="00907EA2"/>
    <w:p w14:paraId="41C35F47" w14:textId="77777777" w:rsidR="00907EA2" w:rsidRPr="00907EA2" w:rsidRDefault="00907EA2" w:rsidP="00907EA2"/>
    <w:p w14:paraId="00024779" w14:textId="77777777" w:rsidR="00907EA2" w:rsidRPr="00907EA2" w:rsidRDefault="00907EA2" w:rsidP="00907EA2"/>
    <w:p w14:paraId="2FFBACD4" w14:textId="77777777" w:rsidR="00907EA2" w:rsidRPr="00907EA2" w:rsidRDefault="00907EA2" w:rsidP="00907EA2"/>
    <w:p w14:paraId="6844D70A" w14:textId="77777777" w:rsidR="00907EA2" w:rsidRPr="00907EA2" w:rsidRDefault="00907EA2" w:rsidP="00907EA2"/>
    <w:p w14:paraId="15577A32" w14:textId="33FA875B" w:rsidR="00907EA2" w:rsidRDefault="00907EA2" w:rsidP="00907EA2"/>
    <w:p w14:paraId="2D27770A" w14:textId="5E0E9153" w:rsidR="00907EA2" w:rsidRDefault="00907EA2" w:rsidP="00907EA2"/>
    <w:p w14:paraId="4F87F361" w14:textId="77777777" w:rsidR="00316BC2" w:rsidRDefault="00907EA2" w:rsidP="00907EA2">
      <w:pPr>
        <w:tabs>
          <w:tab w:val="left" w:pos="2565"/>
          <w:tab w:val="left" w:pos="3000"/>
          <w:tab w:val="left" w:pos="3660"/>
        </w:tabs>
      </w:pPr>
      <w:r>
        <w:tab/>
      </w:r>
    </w:p>
    <w:p w14:paraId="24B971D5" w14:textId="77777777" w:rsidR="00316BC2" w:rsidRDefault="00316BC2" w:rsidP="00907EA2">
      <w:pPr>
        <w:tabs>
          <w:tab w:val="left" w:pos="2565"/>
          <w:tab w:val="left" w:pos="3000"/>
          <w:tab w:val="left" w:pos="3660"/>
        </w:tabs>
      </w:pPr>
    </w:p>
    <w:p w14:paraId="29AC61E7" w14:textId="77777777" w:rsidR="00316BC2" w:rsidRDefault="00316BC2" w:rsidP="00907EA2">
      <w:pPr>
        <w:tabs>
          <w:tab w:val="left" w:pos="2565"/>
          <w:tab w:val="left" w:pos="3000"/>
          <w:tab w:val="left" w:pos="3660"/>
        </w:tabs>
      </w:pPr>
    </w:p>
    <w:p w14:paraId="5D0B0191" w14:textId="601E0257" w:rsidR="00316BC2" w:rsidRDefault="005B66E7" w:rsidP="005B66E7">
      <w:pPr>
        <w:tabs>
          <w:tab w:val="left" w:pos="2565"/>
        </w:tabs>
      </w:pPr>
      <w:r>
        <w:tab/>
      </w:r>
    </w:p>
    <w:p w14:paraId="08F7395D" w14:textId="77777777" w:rsidR="00316BC2" w:rsidRDefault="00316BC2" w:rsidP="00907EA2">
      <w:pPr>
        <w:tabs>
          <w:tab w:val="left" w:pos="2565"/>
          <w:tab w:val="left" w:pos="3000"/>
          <w:tab w:val="left" w:pos="3660"/>
        </w:tabs>
      </w:pPr>
    </w:p>
    <w:p w14:paraId="6FE9FD0F" w14:textId="0A480BBE" w:rsidR="00886DEA" w:rsidRPr="00907EA2" w:rsidRDefault="00907EA2" w:rsidP="00907EA2">
      <w:pPr>
        <w:tabs>
          <w:tab w:val="left" w:pos="2565"/>
          <w:tab w:val="left" w:pos="3000"/>
          <w:tab w:val="left" w:pos="3660"/>
        </w:tabs>
      </w:pPr>
      <w:r>
        <w:tab/>
      </w:r>
      <w:r>
        <w:tab/>
      </w:r>
    </w:p>
    <w:sectPr w:rsidR="00886DEA" w:rsidRPr="00907EA2" w:rsidSect="004201BC">
      <w:headerReference w:type="even" r:id="rId21"/>
      <w:headerReference w:type="default" r:id="rId22"/>
      <w:footerReference w:type="even" r:id="rId23"/>
      <w:footerReference w:type="default" r:id="rId24"/>
      <w:headerReference w:type="first" r:id="rId25"/>
      <w:pgSz w:w="12240" w:h="15840"/>
      <w:pgMar w:top="1440" w:right="1474" w:bottom="1418" w:left="1304" w:header="73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F2696" w14:textId="77777777" w:rsidR="004F4A3B" w:rsidRDefault="004F4A3B" w:rsidP="00E54490">
      <w:r>
        <w:separator/>
      </w:r>
    </w:p>
  </w:endnote>
  <w:endnote w:type="continuationSeparator" w:id="0">
    <w:p w14:paraId="165E5284" w14:textId="77777777" w:rsidR="004F4A3B" w:rsidRDefault="004F4A3B" w:rsidP="00E54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6025A3D1-6F48-4DA9-94F0-9273309A59ED}"/>
    <w:embedBold r:id="rId2" w:fontKey="{1DCDC814-E8D2-4B5C-831C-425631686C17}"/>
    <w:embedItalic r:id="rId3" w:fontKey="{0E08B7E9-5AEC-4F08-B4C1-C10085D53291}"/>
  </w:font>
  <w:font w:name="Raleway Light">
    <w:charset w:val="00"/>
    <w:family w:val="auto"/>
    <w:pitch w:val="variable"/>
    <w:sig w:usb0="A00002FF" w:usb1="5000205B" w:usb2="00000000" w:usb3="00000000" w:csb0="00000197" w:csb1="00000000"/>
    <w:embedRegular r:id="rId4" w:fontKey="{F77425B5-A1B5-4B87-8404-7D3DEC63C64B}"/>
    <w:embedBold r:id="rId5" w:fontKey="{E72B57FD-7F5D-4501-BB0A-674E1D764E00}"/>
  </w:font>
  <w:font w:name="Raleway SemiBold">
    <w:charset w:val="00"/>
    <w:family w:val="auto"/>
    <w:pitch w:val="variable"/>
    <w:sig w:usb0="A00002FF" w:usb1="5000205B" w:usb2="00000000" w:usb3="00000000" w:csb0="00000197" w:csb1="00000000"/>
    <w:embedRegular r:id="rId6" w:fontKey="{A2811AEE-0E39-484F-B628-2C9A3A03A240}"/>
  </w:font>
  <w:font w:name="Arial Narrow">
    <w:panose1 w:val="020B0606020202030204"/>
    <w:charset w:val="00"/>
    <w:family w:val="swiss"/>
    <w:pitch w:val="variable"/>
    <w:sig w:usb0="00000287" w:usb1="00000800" w:usb2="00000000" w:usb3="00000000" w:csb0="0000009F" w:csb1="00000000"/>
    <w:embedBold r:id="rId7" w:fontKey="{7326E955-CED2-41B0-86CB-06AEEABB899E}"/>
  </w:font>
  <w:font w:name="Calibri Light">
    <w:panose1 w:val="020F0302020204030204"/>
    <w:charset w:val="00"/>
    <w:family w:val="swiss"/>
    <w:pitch w:val="variable"/>
    <w:sig w:usb0="E0002AFF" w:usb1="C000247B" w:usb2="00000009" w:usb3="00000000" w:csb0="000001FF" w:csb1="00000000"/>
    <w:embedRegular r:id="rId8" w:fontKey="{D2BD4E55-33A2-40BC-BA5A-4E65F49380EF}"/>
    <w:embedItalic r:id="rId9" w:fontKey="{401483B8-DF1A-4282-8ED1-FCD4417FA0C4}"/>
  </w:font>
  <w:font w:name="Times New Roman (Corps CS)">
    <w:altName w:val="Times New Roman"/>
    <w:charset w:val="00"/>
    <w:family w:val="roman"/>
    <w:pitch w:val="default"/>
  </w:font>
  <w:font w:name="Bookman Old Style">
    <w:panose1 w:val="02050604050505020204"/>
    <w:charset w:val="00"/>
    <w:family w:val="roman"/>
    <w:pitch w:val="variable"/>
    <w:sig w:usb0="00000287" w:usb1="00000000" w:usb2="00000000" w:usb3="00000000" w:csb0="0000009F" w:csb1="00000000"/>
    <w:embedRegular r:id="rId10" w:fontKey="{C612FDE0-D476-4B9B-886A-E090BD6FA3F1}"/>
  </w:font>
  <w:font w:name="Segoe UI">
    <w:panose1 w:val="020B0502040204020203"/>
    <w:charset w:val="00"/>
    <w:family w:val="swiss"/>
    <w:pitch w:val="variable"/>
    <w:sig w:usb0="E4002EFF" w:usb1="C000E47F" w:usb2="00000009" w:usb3="00000000" w:csb0="000001FF" w:csb1="00000000"/>
    <w:embedRegular r:id="rId11" w:fontKey="{F0F49104-8E0D-4F43-B30C-F8ABC8DAA6D3}"/>
  </w:font>
  <w:font w:name="Roboto Condensed">
    <w:charset w:val="00"/>
    <w:family w:val="auto"/>
    <w:pitch w:val="variable"/>
    <w:sig w:usb0="E00002FF" w:usb1="5000205B" w:usb2="00000020" w:usb3="00000000" w:csb0="0000019F" w:csb1="00000000"/>
    <w:embedBold r:id="rId12" w:fontKey="{556DDCB4-E77A-4308-A481-21A3CCA5A9EE}"/>
  </w:font>
  <w:font w:name="Raleway">
    <w:charset w:val="00"/>
    <w:family w:val="auto"/>
    <w:pitch w:val="variable"/>
    <w:sig w:usb0="A00002FF" w:usb1="5000205B" w:usb2="00000000" w:usb3="00000000" w:csb0="00000197" w:csb1="00000000"/>
    <w:embedRegular r:id="rId13" w:fontKey="{10CA31F8-7019-4642-9795-B6437FD21577}"/>
  </w:font>
  <w:font w:name="Raleway ExtraBold">
    <w:charset w:val="00"/>
    <w:family w:val="auto"/>
    <w:pitch w:val="variable"/>
    <w:sig w:usb0="A00002FF" w:usb1="5000205B" w:usb2="00000000" w:usb3="00000000" w:csb0="00000197" w:csb1="00000000"/>
    <w:embedBold r:id="rId14" w:fontKey="{2502EABE-1453-497B-B080-FA26561E4082}"/>
  </w:font>
  <w:font w:name="SimSun">
    <w:altName w:val="宋体"/>
    <w:panose1 w:val="02010600030101010101"/>
    <w:charset w:val="86"/>
    <w:family w:val="auto"/>
    <w:pitch w:val="variable"/>
    <w:sig w:usb0="00000003" w:usb1="288F0000" w:usb2="00000016" w:usb3="00000000" w:csb0="00040001" w:csb1="00000000"/>
  </w:font>
  <w:font w:name="Roboto Condensed Light">
    <w:charset w:val="00"/>
    <w:family w:val="auto"/>
    <w:pitch w:val="variable"/>
    <w:sig w:usb0="E00002FF" w:usb1="5000205B" w:usb2="00000020" w:usb3="00000000" w:csb0="0000019F" w:csb1="00000000"/>
    <w:embedBold r:id="rId15" w:fontKey="{E433978C-F8D4-43C3-9179-5069FD1503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51217" w14:textId="275A6763" w:rsidR="007B6B31" w:rsidRPr="00387725" w:rsidRDefault="007B6B31" w:rsidP="00387725">
    <w:pPr>
      <w:pStyle w:val="Style1"/>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0379402"/>
      <w:docPartObj>
        <w:docPartGallery w:val="Page Numbers (Bottom of Page)"/>
        <w:docPartUnique/>
      </w:docPartObj>
    </w:sdtPr>
    <w:sdtEndPr/>
    <w:sdtContent>
      <w:p w14:paraId="358A8E2F" w14:textId="451DEE52" w:rsidR="007B6B31" w:rsidRDefault="007B6B31" w:rsidP="00172882">
        <w:pPr>
          <w:pStyle w:val="Style1"/>
          <w:jc w:val="right"/>
        </w:pPr>
        <w:r w:rsidRPr="00A13867">
          <w:rPr>
            <w:lang w:eastAsia="fr-CA"/>
          </w:rPr>
          <mc:AlternateContent>
            <mc:Choice Requires="wps">
              <w:drawing>
                <wp:anchor distT="0" distB="0" distL="114300" distR="114300" simplePos="0" relativeHeight="251698176" behindDoc="0" locked="0" layoutInCell="1" allowOverlap="1" wp14:anchorId="32927D0B" wp14:editId="20143B97">
                  <wp:simplePos x="0" y="0"/>
                  <wp:positionH relativeFrom="column">
                    <wp:posOffset>-13969</wp:posOffset>
                  </wp:positionH>
                  <wp:positionV relativeFrom="paragraph">
                    <wp:posOffset>246380</wp:posOffset>
                  </wp:positionV>
                  <wp:extent cx="1280160" cy="1280160"/>
                  <wp:effectExtent l="266700" t="266700" r="281940" b="281940"/>
                  <wp:wrapNone/>
                  <wp:docPr id="11" name="Rectangle 11"/>
                  <wp:cNvGraphicFramePr/>
                  <a:graphic xmlns:a="http://schemas.openxmlformats.org/drawingml/2006/main">
                    <a:graphicData uri="http://schemas.microsoft.com/office/word/2010/wordprocessingShape">
                      <wps:wsp>
                        <wps:cNvSpPr/>
                        <wps:spPr>
                          <a:xfrm rot="2700000">
                            <a:off x="0" y="0"/>
                            <a:ext cx="1280160" cy="128016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38339" id="Rectangle 11" o:spid="_x0000_s1026" style="position:absolute;margin-left:-1.1pt;margin-top:19.4pt;width:100.8pt;height:100.8pt;rotation:45;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" fillcolor="#25acc1" stroked="f" strokeweight="1pt"/>
              </w:pict>
            </mc:Fallback>
          </mc:AlternateContent>
        </w:r>
        <w:r w:rsidRPr="001A1BF0">
          <w:fldChar w:fldCharType="begin"/>
        </w:r>
        <w:r w:rsidRPr="001A1BF0">
          <w:instrText>PAGE   \* MERGEFORMAT</w:instrText>
        </w:r>
        <w:r w:rsidRPr="001A1BF0">
          <w:fldChar w:fldCharType="separate"/>
        </w:r>
        <w:r w:rsidRPr="00A92712">
          <w:rPr>
            <w:lang w:val="fr-FR"/>
          </w:rPr>
          <w:t>59</w:t>
        </w:r>
        <w:r w:rsidRPr="001A1BF0">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3622C" w14:textId="77777777" w:rsidR="008A6769" w:rsidRDefault="008A6769">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6675371"/>
      <w:docPartObj>
        <w:docPartGallery w:val="Page Numbers (Bottom of Page)"/>
        <w:docPartUnique/>
      </w:docPartObj>
    </w:sdtPr>
    <w:sdtEndPr/>
    <w:sdtContent>
      <w:p w14:paraId="59FC9DA1" w14:textId="6D521D61" w:rsidR="007C7CF3" w:rsidRPr="00387725" w:rsidRDefault="00EC4EB3" w:rsidP="00387725">
        <w:pPr>
          <w:pStyle w:val="Style1"/>
          <w:jc w:val="left"/>
        </w:pPr>
        <w:r w:rsidRPr="001A1BF0">
          <w:rPr>
            <w:lang w:eastAsia="fr-CA"/>
          </w:rPr>
          <mc:AlternateContent>
            <mc:Choice Requires="wps">
              <w:drawing>
                <wp:anchor distT="0" distB="0" distL="114300" distR="114300" simplePos="0" relativeHeight="251728896" behindDoc="0" locked="0" layoutInCell="1" allowOverlap="1" wp14:anchorId="248368CF" wp14:editId="01C41ADA">
                  <wp:simplePos x="0" y="0"/>
                  <wp:positionH relativeFrom="rightMargin">
                    <wp:posOffset>490220</wp:posOffset>
                  </wp:positionH>
                  <wp:positionV relativeFrom="paragraph">
                    <wp:posOffset>28575</wp:posOffset>
                  </wp:positionV>
                  <wp:extent cx="1280765" cy="1280765"/>
                  <wp:effectExtent l="266700" t="266700" r="281940" b="281940"/>
                  <wp:wrapNone/>
                  <wp:docPr id="12" name="Rectangle 12"/>
                  <wp:cNvGraphicFramePr/>
                  <a:graphic xmlns:a="http://schemas.openxmlformats.org/drawingml/2006/main">
                    <a:graphicData uri="http://schemas.microsoft.com/office/word/2010/wordprocessingShape">
                      <wps:wsp>
                        <wps:cNvSpPr/>
                        <wps:spPr>
                          <a:xfrm rot="2700000">
                            <a:off x="0" y="0"/>
                            <a:ext cx="1280765" cy="128076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A7976" id="Rectangle 12" o:spid="_x0000_s1026" style="position:absolute;margin-left:38.6pt;margin-top:2.25pt;width:100.85pt;height:100.85pt;rotation:45;z-index:2517288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" fillcolor="#25acc1" stroked="f" strokeweight="1pt">
                  <w10:wrap anchorx="margin"/>
                </v:rect>
              </w:pict>
            </mc:Fallback>
          </mc:AlternateConten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7899020"/>
      <w:docPartObj>
        <w:docPartGallery w:val="Page Numbers (Bottom of Page)"/>
        <w:docPartUnique/>
      </w:docPartObj>
    </w:sdtPr>
    <w:sdtEndPr/>
    <w:sdtContent>
      <w:p w14:paraId="1B0D9973" w14:textId="77777777" w:rsidR="00AA3965" w:rsidRPr="00387725" w:rsidRDefault="00AA3965" w:rsidP="00387725">
        <w:pPr>
          <w:pStyle w:val="Style1"/>
          <w:jc w:val="left"/>
        </w:pPr>
        <w:r w:rsidRPr="001A1BF0">
          <w:rPr>
            <w:lang w:eastAsia="fr-CA"/>
          </w:rPr>
          <mc:AlternateContent>
            <mc:Choice Requires="wps">
              <w:drawing>
                <wp:anchor distT="0" distB="0" distL="114300" distR="114300" simplePos="0" relativeHeight="251732992" behindDoc="0" locked="0" layoutInCell="1" allowOverlap="1" wp14:anchorId="73C48EE4" wp14:editId="56AAB0EB">
                  <wp:simplePos x="0" y="0"/>
                  <wp:positionH relativeFrom="rightMargin">
                    <wp:posOffset>490220</wp:posOffset>
                  </wp:positionH>
                  <wp:positionV relativeFrom="paragraph">
                    <wp:posOffset>28575</wp:posOffset>
                  </wp:positionV>
                  <wp:extent cx="1280765" cy="1280765"/>
                  <wp:effectExtent l="266700" t="266700" r="281940" b="281940"/>
                  <wp:wrapNone/>
                  <wp:docPr id="8" name="Rectangle 8"/>
                  <wp:cNvGraphicFramePr/>
                  <a:graphic xmlns:a="http://schemas.openxmlformats.org/drawingml/2006/main">
                    <a:graphicData uri="http://schemas.microsoft.com/office/word/2010/wordprocessingShape">
                      <wps:wsp>
                        <wps:cNvSpPr/>
                        <wps:spPr>
                          <a:xfrm rot="2700000">
                            <a:off x="0" y="0"/>
                            <a:ext cx="1280765" cy="128076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7B9A8" id="Rectangle 8" o:spid="_x0000_s1026" style="position:absolute;margin-left:38.6pt;margin-top:2.25pt;width:100.85pt;height:100.85pt;rotation:45;z-index:2517329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" fillcolor="#25acc1" stroked="f" strokeweight="1pt">
                  <w10:wrap anchorx="margin"/>
                </v:rect>
              </w:pict>
            </mc:Fallback>
          </mc:AlternateContent>
        </w:r>
        <w:r w:rsidRPr="001A1BF0">
          <w:fldChar w:fldCharType="begin"/>
        </w:r>
        <w:r w:rsidRPr="001A1BF0">
          <w:instrText>PAGE   \* MERGEFORMAT</w:instrText>
        </w:r>
        <w:r w:rsidRPr="001A1BF0">
          <w:fldChar w:fldCharType="separate"/>
        </w:r>
        <w:r>
          <w:t>4</w:t>
        </w:r>
        <w:r w:rsidRPr="001A1BF0">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1065552"/>
      <w:docPartObj>
        <w:docPartGallery w:val="Page Numbers (Bottom of Page)"/>
        <w:docPartUnique/>
      </w:docPartObj>
    </w:sdtPr>
    <w:sdtEndPr/>
    <w:sdtContent>
      <w:p w14:paraId="0782D668" w14:textId="77777777" w:rsidR="00AA3965" w:rsidRDefault="00AA3965" w:rsidP="00172882">
        <w:pPr>
          <w:pStyle w:val="Style1"/>
          <w:jc w:val="right"/>
        </w:pPr>
        <w:r w:rsidRPr="00A13867">
          <w:rPr>
            <w:lang w:eastAsia="fr-CA"/>
          </w:rPr>
          <mc:AlternateContent>
            <mc:Choice Requires="wps">
              <w:drawing>
                <wp:anchor distT="0" distB="0" distL="114300" distR="114300" simplePos="0" relativeHeight="251730944" behindDoc="0" locked="0" layoutInCell="1" allowOverlap="1" wp14:anchorId="41680C5A" wp14:editId="4FAEB7DB">
                  <wp:simplePos x="0" y="0"/>
                  <wp:positionH relativeFrom="column">
                    <wp:posOffset>-13969</wp:posOffset>
                  </wp:positionH>
                  <wp:positionV relativeFrom="paragraph">
                    <wp:posOffset>246380</wp:posOffset>
                  </wp:positionV>
                  <wp:extent cx="1280160" cy="1280160"/>
                  <wp:effectExtent l="266700" t="266700" r="281940" b="281940"/>
                  <wp:wrapNone/>
                  <wp:docPr id="1" name="Rectangle 1"/>
                  <wp:cNvGraphicFramePr/>
                  <a:graphic xmlns:a="http://schemas.openxmlformats.org/drawingml/2006/main">
                    <a:graphicData uri="http://schemas.microsoft.com/office/word/2010/wordprocessingShape">
                      <wps:wsp>
                        <wps:cNvSpPr/>
                        <wps:spPr>
                          <a:xfrm rot="2700000">
                            <a:off x="0" y="0"/>
                            <a:ext cx="1280160" cy="128016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C56E5" id="Rectangle 1" o:spid="_x0000_s1026" style="position:absolute;margin-left:-1.1pt;margin-top:19.4pt;width:100.8pt;height:100.8pt;rotation:45;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" fillcolor="#25acc1" stroked="f" strokeweight="1pt"/>
              </w:pict>
            </mc:Fallback>
          </mc:AlternateContent>
        </w:r>
        <w:r w:rsidRPr="001A1BF0">
          <w:fldChar w:fldCharType="begin"/>
        </w:r>
        <w:r w:rsidRPr="001A1BF0">
          <w:instrText>PAGE   \* MERGEFORMAT</w:instrText>
        </w:r>
        <w:r w:rsidRPr="001A1BF0">
          <w:fldChar w:fldCharType="separate"/>
        </w:r>
        <w:r w:rsidRPr="00A92712">
          <w:rPr>
            <w:lang w:val="fr-FR"/>
          </w:rPr>
          <w:t>59</w:t>
        </w:r>
        <w:r w:rsidRPr="001A1BF0">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9813764"/>
      <w:docPartObj>
        <w:docPartGallery w:val="Page Numbers (Bottom of Page)"/>
        <w:docPartUnique/>
      </w:docPartObj>
    </w:sdtPr>
    <w:sdtEndPr/>
    <w:sdtContent>
      <w:p w14:paraId="519B2AA8" w14:textId="084C27F2" w:rsidR="007B6B31" w:rsidRPr="00387725" w:rsidRDefault="007C7CF3" w:rsidP="00387725">
        <w:pPr>
          <w:pStyle w:val="Style1"/>
          <w:jc w:val="left"/>
        </w:pPr>
        <w:r w:rsidRPr="00387A52">
          <w:drawing>
            <wp:anchor distT="0" distB="0" distL="114300" distR="114300" simplePos="0" relativeHeight="251720704" behindDoc="1" locked="0" layoutInCell="1" allowOverlap="1" wp14:anchorId="6CA517F9" wp14:editId="1567DC20">
              <wp:simplePos x="0" y="0"/>
              <wp:positionH relativeFrom="margin">
                <wp:align>left</wp:align>
              </wp:positionH>
              <wp:positionV relativeFrom="paragraph">
                <wp:posOffset>-2085975</wp:posOffset>
              </wp:positionV>
              <wp:extent cx="4097672" cy="1824355"/>
              <wp:effectExtent l="0" t="0" r="0" b="4445"/>
              <wp:wrapNone/>
              <wp:docPr id="194" name="Image 19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 194" descr="Une image contenant text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7672" cy="1824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6675">
          <w:rPr>
            <w:lang w:eastAsia="fr-CA"/>
          </w:rPr>
          <mc:AlternateContent>
            <mc:Choice Requires="wps">
              <w:drawing>
                <wp:anchor distT="0" distB="0" distL="114300" distR="114300" simplePos="0" relativeHeight="251712512" behindDoc="0" locked="0" layoutInCell="1" allowOverlap="1" wp14:anchorId="6DD9D3A7" wp14:editId="125C831D">
                  <wp:simplePos x="0" y="0"/>
                  <wp:positionH relativeFrom="column">
                    <wp:posOffset>-37465</wp:posOffset>
                  </wp:positionH>
                  <wp:positionV relativeFrom="paragraph">
                    <wp:posOffset>20955</wp:posOffset>
                  </wp:positionV>
                  <wp:extent cx="161925" cy="180975"/>
                  <wp:effectExtent l="0" t="0" r="9525" b="9525"/>
                  <wp:wrapNone/>
                  <wp:docPr id="2" name="Rectangle 2"/>
                  <wp:cNvGraphicFramePr/>
                  <a:graphic xmlns:a="http://schemas.openxmlformats.org/drawingml/2006/main">
                    <a:graphicData uri="http://schemas.microsoft.com/office/word/2010/wordprocessingShape">
                      <wps:wsp>
                        <wps:cNvSpPr/>
                        <wps:spPr>
                          <a:xfrm>
                            <a:off x="0" y="0"/>
                            <a:ext cx="161925" cy="1809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8E2C3B" id="Rectangle 2" o:spid="_x0000_s1026" style="position:absolute;margin-left:-2.95pt;margin-top:1.65pt;width:12.75pt;height:14.2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" fillcolor="white [3201]" stroked="f" strokeweight="1pt"/>
              </w:pict>
            </mc:Fallback>
          </mc:AlternateContent>
        </w:r>
        <w:r w:rsidR="007B6B31" w:rsidRPr="001A1BF0">
          <w:rPr>
            <w:lang w:eastAsia="fr-CA"/>
          </w:rPr>
          <mc:AlternateContent>
            <mc:Choice Requires="wps">
              <w:drawing>
                <wp:anchor distT="0" distB="0" distL="114300" distR="114300" simplePos="0" relativeHeight="251700224" behindDoc="0" locked="0" layoutInCell="1" allowOverlap="1" wp14:anchorId="48C05AB4" wp14:editId="0C8E5D64">
                  <wp:simplePos x="0" y="0"/>
                  <wp:positionH relativeFrom="column">
                    <wp:posOffset>6306820</wp:posOffset>
                  </wp:positionH>
                  <wp:positionV relativeFrom="paragraph">
                    <wp:posOffset>64770</wp:posOffset>
                  </wp:positionV>
                  <wp:extent cx="1280765" cy="1280765"/>
                  <wp:effectExtent l="266700" t="266700" r="205740" b="269240"/>
                  <wp:wrapNone/>
                  <wp:docPr id="41" name="Rectangle 41"/>
                  <wp:cNvGraphicFramePr/>
                  <a:graphic xmlns:a="http://schemas.openxmlformats.org/drawingml/2006/main">
                    <a:graphicData uri="http://schemas.microsoft.com/office/word/2010/wordprocessingShape">
                      <wps:wsp>
                        <wps:cNvSpPr/>
                        <wps:spPr>
                          <a:xfrm rot="2700000">
                            <a:off x="0" y="0"/>
                            <a:ext cx="1280765" cy="128076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45C13" id="Rectangle 41" o:spid="_x0000_s1026" style="position:absolute;margin-left:496.6pt;margin-top:5.1pt;width:100.85pt;height:100.85pt;rotation:45;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" fillcolor="#25acc1" stroked="f" strokeweight="1pt"/>
              </w:pict>
            </mc:Fallback>
          </mc:AlternateContent>
        </w:r>
        <w:r w:rsidR="007B6B31" w:rsidRPr="001A1BF0">
          <w:fldChar w:fldCharType="begin"/>
        </w:r>
        <w:r w:rsidR="007B6B31" w:rsidRPr="001A1BF0">
          <w:instrText>PAGE   \* MERGEFORMAT</w:instrText>
        </w:r>
        <w:r w:rsidR="007B6B31" w:rsidRPr="001A1BF0">
          <w:fldChar w:fldCharType="separate"/>
        </w:r>
        <w:r w:rsidR="007B6B31">
          <w:t>62</w:t>
        </w:r>
        <w:r w:rsidR="007B6B31" w:rsidRPr="001A1BF0">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9D6DC" w14:textId="7D9AC354" w:rsidR="007B6B31" w:rsidRDefault="007B6B31" w:rsidP="00172882">
    <w:pPr>
      <w:pStyle w:val="Style1"/>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D0F3C" w14:textId="77777777" w:rsidR="004F4A3B" w:rsidRDefault="004F4A3B" w:rsidP="00E54490">
      <w:r>
        <w:separator/>
      </w:r>
    </w:p>
  </w:footnote>
  <w:footnote w:type="continuationSeparator" w:id="0">
    <w:p w14:paraId="37699E22" w14:textId="77777777" w:rsidR="004F4A3B" w:rsidRDefault="004F4A3B" w:rsidP="00E54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506ED" w14:textId="4231348B" w:rsidR="007B6B31" w:rsidRDefault="007B6B31" w:rsidP="00E54490">
    <w:pPr>
      <w:pStyle w:val="En-tte"/>
      <w:rPr>
        <w:noProof/>
        <w:lang w:eastAsia="fr-CA"/>
      </w:rPr>
    </w:pPr>
  </w:p>
  <w:p w14:paraId="1E16FAE4" w14:textId="5A5E8A13" w:rsidR="007B6B31" w:rsidRDefault="007B6B31" w:rsidP="00E54490">
    <w:pPr>
      <w:pStyle w:val="En-tte"/>
      <w:rPr>
        <w:noProof/>
        <w:lang w:eastAsia="fr-CA"/>
      </w:rPr>
    </w:pPr>
  </w:p>
  <w:p w14:paraId="2E668577" w14:textId="41D4AF98" w:rsidR="007B6B31" w:rsidRDefault="007B6B31" w:rsidP="00E5449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11825" w14:textId="77777777" w:rsidR="008A6769" w:rsidRDefault="008A676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16A21" w14:textId="713FCA3E" w:rsidR="00694FFC" w:rsidRDefault="007C7CF3">
    <w:pPr>
      <w:pStyle w:val="En-tte"/>
    </w:pPr>
    <w:r>
      <w:rPr>
        <w:noProof/>
      </w:rPr>
      <mc:AlternateContent>
        <mc:Choice Requires="wps">
          <w:drawing>
            <wp:anchor distT="0" distB="0" distL="114300" distR="114300" simplePos="0" relativeHeight="251722752" behindDoc="0" locked="0" layoutInCell="1" allowOverlap="1" wp14:anchorId="373EB245" wp14:editId="773C7B3A">
              <wp:simplePos x="0" y="0"/>
              <wp:positionH relativeFrom="column">
                <wp:posOffset>-2285682</wp:posOffset>
              </wp:positionH>
              <wp:positionV relativeFrom="paragraph">
                <wp:posOffset>37147</wp:posOffset>
              </wp:positionV>
              <wp:extent cx="1448197" cy="1768659"/>
              <wp:effectExtent l="0" t="0" r="0" b="0"/>
              <wp:wrapNone/>
              <wp:docPr id="5" name="Rectangle 5"/>
              <wp:cNvGraphicFramePr/>
              <a:graphic xmlns:a="http://schemas.openxmlformats.org/drawingml/2006/main">
                <a:graphicData uri="http://schemas.microsoft.com/office/word/2010/wordprocessingShape">
                  <wps:wsp>
                    <wps:cNvSpPr/>
                    <wps:spPr>
                      <a:xfrm rot="2700000">
                        <a:off x="0" y="0"/>
                        <a:ext cx="1448197" cy="1768659"/>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5C4333" id="Rectangle 5" o:spid="_x0000_s1026" style="position:absolute;margin-left:-179.95pt;margin-top:2.9pt;width:114.05pt;height:139.25pt;rotation:45;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" fillcolor="#c7e359" stroked="f" strokeweight="1pt"/>
          </w:pict>
        </mc:Fallback>
      </mc:AlternateContent>
    </w:r>
    <w:r w:rsidR="00694FFC" w:rsidRPr="00694FFC">
      <w:rPr>
        <w:noProof/>
      </w:rPr>
      <mc:AlternateContent>
        <mc:Choice Requires="wps">
          <w:drawing>
            <wp:anchor distT="0" distB="0" distL="114300" distR="114300" simplePos="0" relativeHeight="251718656" behindDoc="0" locked="0" layoutInCell="1" allowOverlap="1" wp14:anchorId="5B4465B7" wp14:editId="54DDB68D">
              <wp:simplePos x="0" y="0"/>
              <wp:positionH relativeFrom="column">
                <wp:posOffset>2056765</wp:posOffset>
              </wp:positionH>
              <wp:positionV relativeFrom="paragraph">
                <wp:posOffset>5800090</wp:posOffset>
              </wp:positionV>
              <wp:extent cx="3036570" cy="1075690"/>
              <wp:effectExtent l="0" t="0" r="0" b="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6570" cy="1075690"/>
                      </a:xfrm>
                      <a:prstGeom prst="rect">
                        <a:avLst/>
                      </a:prstGeom>
                      <a:solidFill>
                        <a:srgbClr val="FFFFFF"/>
                      </a:solidFill>
                      <a:ln w="9525">
                        <a:noFill/>
                        <a:miter lim="800000"/>
                        <a:headEnd/>
                        <a:tailEnd/>
                      </a:ln>
                    </wps:spPr>
                    <wps:txbx>
                      <w:txbxContent>
                        <w:p w14:paraId="434BA1D4" w14:textId="6AAF1055" w:rsidR="00694FFC" w:rsidRPr="00694FFC" w:rsidRDefault="00694FFC" w:rsidP="00694FFC">
                          <w:pPr>
                            <w:spacing w:before="0" w:after="0" w:line="216" w:lineRule="auto"/>
                            <w:jc w:val="left"/>
                            <w:rPr>
                              <w:rFonts w:ascii="Raleway SemiBold" w:hAnsi="Raleway SemiBold"/>
                              <w:color w:val="324D72"/>
                              <w:sz w:val="48"/>
                              <w:szCs w:val="48"/>
                            </w:rPr>
                          </w:pPr>
                          <w:bookmarkStart w:id="0" w:name="_Hlk53003138"/>
                          <w:r w:rsidRPr="00BC72C9">
                            <w:rPr>
                              <w:rFonts w:ascii="Raleway SemiBold" w:hAnsi="Raleway SemiBold"/>
                              <w:color w:val="324D72"/>
                              <w:sz w:val="48"/>
                              <w:szCs w:val="48"/>
                            </w:rPr>
                            <w:t xml:space="preserve">LE </w:t>
                          </w:r>
                          <w:bookmarkEnd w:id="0"/>
                          <w:r>
                            <w:rPr>
                              <w:rFonts w:ascii="Raleway SemiBold" w:hAnsi="Raleway SemiBold"/>
                              <w:color w:val="324D72"/>
                              <w:sz w:val="48"/>
                              <w:szCs w:val="48"/>
                            </w:rPr>
                            <w:t>SONDAGE</w:t>
                          </w:r>
                          <w:r>
                            <w:rPr>
                              <w:rFonts w:ascii="Raleway SemiBold" w:hAnsi="Raleway SemiBold"/>
                              <w:color w:val="324D72"/>
                              <w:sz w:val="48"/>
                              <w:szCs w:val="48"/>
                            </w:rPr>
                            <w:br/>
                          </w:r>
                          <w:r w:rsidRPr="00694FFC">
                            <w:rPr>
                              <w:rFonts w:ascii="Raleway SemiBold" w:hAnsi="Raleway SemiBold"/>
                              <w:color w:val="324D72"/>
                              <w:sz w:val="48"/>
                              <w:szCs w:val="48"/>
                            </w:rPr>
                            <w:t>EN LIGNE</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5B4465B7" id="_x0000_t202" coordsize="21600,21600" o:spt="202" path="m,l,21600r21600,l21600,xe">
              <v:stroke joinstyle="miter"/>
              <v:path gradientshapeok="t" o:connecttype="rect"/>
            </v:shapetype>
            <v:shape id="Zone de texte 2" o:spid="_x0000_s1028" type="#_x0000_t202" style="position:absolute;left:0;text-align:left;margin-left:161.95pt;margin-top:456.7pt;width:239.1pt;height:84.7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" stroked="f">
              <v:textbox>
                <w:txbxContent>
                  <w:p w14:paraId="434BA1D4" w14:textId="6AAF1055" w:rsidR="00694FFC" w:rsidRPr="00694FFC" w:rsidRDefault="00694FFC" w:rsidP="00694FFC">
                    <w:pPr>
                      <w:spacing w:before="0" w:after="0" w:line="216" w:lineRule="auto"/>
                      <w:jc w:val="left"/>
                      <w:rPr>
                        <w:rFonts w:ascii="Raleway SemiBold" w:hAnsi="Raleway SemiBold"/>
                        <w:color w:val="324D72"/>
                        <w:sz w:val="48"/>
                        <w:szCs w:val="48"/>
                      </w:rPr>
                    </w:pPr>
                    <w:bookmarkStart w:id="1" w:name="_Hlk53003138"/>
                    <w:r w:rsidRPr="00BC72C9">
                      <w:rPr>
                        <w:rFonts w:ascii="Raleway SemiBold" w:hAnsi="Raleway SemiBold"/>
                        <w:color w:val="324D72"/>
                        <w:sz w:val="48"/>
                        <w:szCs w:val="48"/>
                      </w:rPr>
                      <w:t xml:space="preserve">LE </w:t>
                    </w:r>
                    <w:bookmarkEnd w:id="1"/>
                    <w:r>
                      <w:rPr>
                        <w:rFonts w:ascii="Raleway SemiBold" w:hAnsi="Raleway SemiBold"/>
                        <w:color w:val="324D72"/>
                        <w:sz w:val="48"/>
                        <w:szCs w:val="48"/>
                      </w:rPr>
                      <w:t>SONDAGE</w:t>
                    </w:r>
                    <w:r>
                      <w:rPr>
                        <w:rFonts w:ascii="Raleway SemiBold" w:hAnsi="Raleway SemiBold"/>
                        <w:color w:val="324D72"/>
                        <w:sz w:val="48"/>
                        <w:szCs w:val="48"/>
                      </w:rPr>
                      <w:br/>
                    </w:r>
                    <w:r w:rsidRPr="00694FFC">
                      <w:rPr>
                        <w:rFonts w:ascii="Raleway SemiBold" w:hAnsi="Raleway SemiBold"/>
                        <w:color w:val="324D72"/>
                        <w:sz w:val="48"/>
                        <w:szCs w:val="48"/>
                      </w:rPr>
                      <w:t>EN LIGNE</w:t>
                    </w:r>
                  </w:p>
                </w:txbxContent>
              </v:textbox>
            </v:shape>
          </w:pict>
        </mc:Fallback>
      </mc:AlternateContent>
    </w:r>
    <w:r w:rsidR="00694FFC" w:rsidRPr="00694FFC">
      <w:rPr>
        <w:noProof/>
      </w:rPr>
      <w:drawing>
        <wp:anchor distT="0" distB="0" distL="114300" distR="114300" simplePos="0" relativeHeight="251717632" behindDoc="0" locked="0" layoutInCell="1" allowOverlap="1" wp14:anchorId="6A984DC5" wp14:editId="30D7762F">
          <wp:simplePos x="0" y="0"/>
          <wp:positionH relativeFrom="column">
            <wp:posOffset>2037080</wp:posOffset>
          </wp:positionH>
          <wp:positionV relativeFrom="paragraph">
            <wp:posOffset>1713230</wp:posOffset>
          </wp:positionV>
          <wp:extent cx="3056255" cy="3056255"/>
          <wp:effectExtent l="0" t="0" r="0" b="0"/>
          <wp:wrapNone/>
          <wp:docPr id="13" name="Image 13" descr="Une image contenant personne, homme, intérieur, ten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personne, homme, intérieur, tenant&#10;&#10;Description générée automatiquemen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056255" cy="3056255"/>
                  </a:xfrm>
                  <a:prstGeom prst="rect">
                    <a:avLst/>
                  </a:prstGeom>
                </pic:spPr>
              </pic:pic>
            </a:graphicData>
          </a:graphic>
          <wp14:sizeRelH relativeFrom="margin">
            <wp14:pctWidth>0</wp14:pctWidth>
          </wp14:sizeRelH>
          <wp14:sizeRelV relativeFrom="margin">
            <wp14:pctHeight>0</wp14:pctHeight>
          </wp14:sizeRelV>
        </wp:anchor>
      </w:drawing>
    </w:r>
    <w:r w:rsidR="00694FFC" w:rsidRPr="00694FFC">
      <w:rPr>
        <w:noProof/>
      </w:rPr>
      <mc:AlternateContent>
        <mc:Choice Requires="wps">
          <w:drawing>
            <wp:anchor distT="0" distB="0" distL="114300" distR="114300" simplePos="0" relativeHeight="251716608" behindDoc="0" locked="0" layoutInCell="1" allowOverlap="1" wp14:anchorId="771AF4CD" wp14:editId="040AE3F2">
              <wp:simplePos x="0" y="0"/>
              <wp:positionH relativeFrom="column">
                <wp:posOffset>2056765</wp:posOffset>
              </wp:positionH>
              <wp:positionV relativeFrom="paragraph">
                <wp:posOffset>4799330</wp:posOffset>
              </wp:positionV>
              <wp:extent cx="2875280" cy="1027430"/>
              <wp:effectExtent l="0" t="0" r="0" b="1270"/>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280" cy="1027430"/>
                      </a:xfrm>
                      <a:prstGeom prst="rect">
                        <a:avLst/>
                      </a:prstGeom>
                      <a:noFill/>
                      <a:ln w="9525">
                        <a:noFill/>
                        <a:miter lim="800000"/>
                        <a:headEnd/>
                        <a:tailEnd/>
                      </a:ln>
                    </wps:spPr>
                    <wps:txbx>
                      <w:txbxContent>
                        <w:p w14:paraId="3753E296" w14:textId="77777777" w:rsidR="00694FFC" w:rsidRPr="00FF02D3" w:rsidRDefault="00694FFC" w:rsidP="00694FFC">
                          <w:pPr>
                            <w:spacing w:after="0" w:line="240" w:lineRule="auto"/>
                            <w:jc w:val="left"/>
                            <w:rPr>
                              <w:rFonts w:ascii="Raleway ExtraBold" w:eastAsia="SimSun" w:hAnsi="Raleway ExtraBold" w:cs="Times New Roman"/>
                              <w:b/>
                              <w:bCs/>
                              <w:iCs/>
                              <w:sz w:val="40"/>
                              <w:szCs w:val="52"/>
                              <w:lang w:eastAsia="zh-CN"/>
                            </w:rPr>
                          </w:pPr>
                          <w:r w:rsidRPr="00FF02D3">
                            <w:rPr>
                              <w:rFonts w:ascii="Raleway ExtraBold" w:eastAsia="SimSun" w:hAnsi="Raleway ExtraBold" w:cs="Times New Roman"/>
                              <w:b/>
                              <w:bCs/>
                              <w:iCs/>
                              <w:color w:val="25ACC1"/>
                              <w:sz w:val="48"/>
                              <w:szCs w:val="48"/>
                              <w:lang w:eastAsia="zh-CN"/>
                            </w:rPr>
                            <w:t>MUNICIPALITÉS AMI</w:t>
                          </w:r>
                          <w:r w:rsidRPr="007C7CF3">
                            <w:rPr>
                              <w:rFonts w:ascii="Raleway ExtraBold" w:eastAsia="SimSun" w:hAnsi="Raleway ExtraBold" w:cs="Times New Roman"/>
                              <w:b/>
                              <w:bCs/>
                              <w:iCs/>
                              <w:color w:val="25ACC1"/>
                              <w:sz w:val="48"/>
                              <w:szCs w:val="48"/>
                              <w:lang w:eastAsia="zh-CN"/>
                            </w:rPr>
                            <w:t>ES</w:t>
                          </w:r>
                          <w:r w:rsidRPr="00FF02D3">
                            <w:rPr>
                              <w:rFonts w:ascii="Raleway ExtraBold" w:eastAsia="SimSun" w:hAnsi="Raleway ExtraBold" w:cs="Times New Roman"/>
                              <w:b/>
                              <w:bCs/>
                              <w:iCs/>
                              <w:color w:val="25ACC1"/>
                              <w:sz w:val="48"/>
                              <w:szCs w:val="48"/>
                              <w:lang w:eastAsia="zh-CN"/>
                            </w:rPr>
                            <w:t xml:space="preserve"> DES AÎNÉS</w:t>
                          </w:r>
                          <w:r w:rsidRPr="00FF02D3">
                            <w:rPr>
                              <w:rFonts w:ascii="Raleway ExtraBold" w:eastAsia="SimSun" w:hAnsi="Raleway ExtraBold" w:cs="Times New Roman"/>
                              <w:b/>
                              <w:bCs/>
                              <w:iCs/>
                              <w:color w:val="25ACC1"/>
                              <w:sz w:val="40"/>
                              <w:szCs w:val="52"/>
                              <w:lang w:eastAsia="zh-CN"/>
                            </w:rPr>
                            <w:t xml:space="preserve"> </w:t>
                          </w:r>
                          <w:r w:rsidRPr="00FF02D3">
                            <w:rPr>
                              <w:rFonts w:ascii="Raleway ExtraBold" w:eastAsia="SimSun" w:hAnsi="Raleway ExtraBold" w:cs="Times New Roman"/>
                              <w:b/>
                              <w:bCs/>
                              <w:iCs/>
                              <w:sz w:val="40"/>
                              <w:szCs w:val="52"/>
                              <w:lang w:eastAsia="zh-CN"/>
                            </w:rPr>
                            <w:br/>
                          </w:r>
                        </w:p>
                        <w:p w14:paraId="28286963" w14:textId="77777777" w:rsidR="00694FFC" w:rsidRDefault="00694FFC" w:rsidP="00694FFC"/>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71AF4CD" id="_x0000_s1029" type="#_x0000_t202" style="position:absolute;left:0;text-align:left;margin-left:161.95pt;margin-top:377.9pt;width:226.4pt;height:80.9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" filled="f" stroked="f">
              <v:textbox>
                <w:txbxContent>
                  <w:p w14:paraId="3753E296" w14:textId="77777777" w:rsidR="00694FFC" w:rsidRPr="00FF02D3" w:rsidRDefault="00694FFC" w:rsidP="00694FFC">
                    <w:pPr>
                      <w:spacing w:after="0" w:line="240" w:lineRule="auto"/>
                      <w:jc w:val="left"/>
                      <w:rPr>
                        <w:rFonts w:ascii="Raleway ExtraBold" w:eastAsia="SimSun" w:hAnsi="Raleway ExtraBold" w:cs="Times New Roman"/>
                        <w:b/>
                        <w:bCs/>
                        <w:iCs/>
                        <w:sz w:val="40"/>
                        <w:szCs w:val="52"/>
                        <w:lang w:eastAsia="zh-CN"/>
                      </w:rPr>
                    </w:pPr>
                    <w:r w:rsidRPr="00FF02D3">
                      <w:rPr>
                        <w:rFonts w:ascii="Raleway ExtraBold" w:eastAsia="SimSun" w:hAnsi="Raleway ExtraBold" w:cs="Times New Roman"/>
                        <w:b/>
                        <w:bCs/>
                        <w:iCs/>
                        <w:color w:val="25ACC1"/>
                        <w:sz w:val="48"/>
                        <w:szCs w:val="48"/>
                        <w:lang w:eastAsia="zh-CN"/>
                      </w:rPr>
                      <w:t>MUNICIPALITÉS AMI</w:t>
                    </w:r>
                    <w:r w:rsidRPr="007C7CF3">
                      <w:rPr>
                        <w:rFonts w:ascii="Raleway ExtraBold" w:eastAsia="SimSun" w:hAnsi="Raleway ExtraBold" w:cs="Times New Roman"/>
                        <w:b/>
                        <w:bCs/>
                        <w:iCs/>
                        <w:color w:val="25ACC1"/>
                        <w:sz w:val="48"/>
                        <w:szCs w:val="48"/>
                        <w:lang w:eastAsia="zh-CN"/>
                      </w:rPr>
                      <w:t>ES</w:t>
                    </w:r>
                    <w:r w:rsidRPr="00FF02D3">
                      <w:rPr>
                        <w:rFonts w:ascii="Raleway ExtraBold" w:eastAsia="SimSun" w:hAnsi="Raleway ExtraBold" w:cs="Times New Roman"/>
                        <w:b/>
                        <w:bCs/>
                        <w:iCs/>
                        <w:color w:val="25ACC1"/>
                        <w:sz w:val="48"/>
                        <w:szCs w:val="48"/>
                        <w:lang w:eastAsia="zh-CN"/>
                      </w:rPr>
                      <w:t xml:space="preserve"> DES AÎNÉS</w:t>
                    </w:r>
                    <w:r w:rsidRPr="00FF02D3">
                      <w:rPr>
                        <w:rFonts w:ascii="Raleway ExtraBold" w:eastAsia="SimSun" w:hAnsi="Raleway ExtraBold" w:cs="Times New Roman"/>
                        <w:b/>
                        <w:bCs/>
                        <w:iCs/>
                        <w:color w:val="25ACC1"/>
                        <w:sz w:val="40"/>
                        <w:szCs w:val="52"/>
                        <w:lang w:eastAsia="zh-CN"/>
                      </w:rPr>
                      <w:t xml:space="preserve"> </w:t>
                    </w:r>
                    <w:r w:rsidRPr="00FF02D3">
                      <w:rPr>
                        <w:rFonts w:ascii="Raleway ExtraBold" w:eastAsia="SimSun" w:hAnsi="Raleway ExtraBold" w:cs="Times New Roman"/>
                        <w:b/>
                        <w:bCs/>
                        <w:iCs/>
                        <w:sz w:val="40"/>
                        <w:szCs w:val="52"/>
                        <w:lang w:eastAsia="zh-CN"/>
                      </w:rPr>
                      <w:br/>
                    </w:r>
                  </w:p>
                  <w:p w14:paraId="28286963" w14:textId="77777777" w:rsidR="00694FFC" w:rsidRDefault="00694FFC" w:rsidP="00694FFC"/>
                </w:txbxContent>
              </v:textbox>
            </v:shape>
          </w:pict>
        </mc:Fallback>
      </mc:AlternateContent>
    </w:r>
    <w:r w:rsidR="00694FFC" w:rsidRPr="00694FFC">
      <w:rPr>
        <w:noProof/>
      </w:rPr>
      <mc:AlternateContent>
        <mc:Choice Requires="wps">
          <w:drawing>
            <wp:anchor distT="0" distB="0" distL="114300" distR="114300" simplePos="0" relativeHeight="251715584" behindDoc="0" locked="0" layoutInCell="1" allowOverlap="1" wp14:anchorId="0CC2E075" wp14:editId="5A9793B8">
              <wp:simplePos x="0" y="0"/>
              <wp:positionH relativeFrom="column">
                <wp:posOffset>-41275</wp:posOffset>
              </wp:positionH>
              <wp:positionV relativeFrom="paragraph">
                <wp:posOffset>4824730</wp:posOffset>
              </wp:positionV>
              <wp:extent cx="1942465" cy="1941830"/>
              <wp:effectExtent l="318" t="0" r="952" b="953"/>
              <wp:wrapNone/>
              <wp:docPr id="4" name="Larme 4"/>
              <wp:cNvGraphicFramePr/>
              <a:graphic xmlns:a="http://schemas.openxmlformats.org/drawingml/2006/main">
                <a:graphicData uri="http://schemas.microsoft.com/office/word/2010/wordprocessingShape">
                  <wps:wsp>
                    <wps:cNvSpPr/>
                    <wps:spPr>
                      <a:xfrm rot="16200000" flipV="1">
                        <a:off x="0" y="0"/>
                        <a:ext cx="1942465" cy="1941830"/>
                      </a:xfrm>
                      <a:prstGeom prst="teardrop">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6ED76F" id="Larme 4" o:spid="_x0000_s1026" style="position:absolute;margin-left:-3.25pt;margin-top:379.9pt;width:152.95pt;height:152.9pt;rotation:90;flip:y;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942465,194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" path="m,970915c,434693,434836,,971233,r971232,l1942465,970915v,536222,-434836,970915,-971233,970915c434835,1941830,-1,1507137,-1,970915r1,xe" fillcolor="#25acc1" stroked="f" strokeweight="1pt">
              <v:stroke joinstyle="miter"/>
              <v:path arrowok="t" o:connecttype="custom" o:connectlocs="0,970915;971233,0;1942465,0;1942465,970915;971232,1941830;-1,970915;0,970915" o:connectangles="0,0,0,0,0,0,0"/>
            </v:shape>
          </w:pict>
        </mc:Fallback>
      </mc:AlternateContent>
    </w:r>
    <w:r w:rsidR="00694FFC" w:rsidRPr="00694FFC">
      <w:rPr>
        <w:noProof/>
      </w:rPr>
      <mc:AlternateContent>
        <mc:Choice Requires="wps">
          <w:drawing>
            <wp:anchor distT="0" distB="0" distL="114300" distR="114300" simplePos="0" relativeHeight="251714560" behindDoc="0" locked="0" layoutInCell="1" allowOverlap="1" wp14:anchorId="243945DF" wp14:editId="4F7A656A">
              <wp:simplePos x="0" y="0"/>
              <wp:positionH relativeFrom="column">
                <wp:posOffset>608012</wp:posOffset>
              </wp:positionH>
              <wp:positionV relativeFrom="paragraph">
                <wp:posOffset>3425508</wp:posOffset>
              </wp:positionV>
              <wp:extent cx="1313815" cy="1313180"/>
              <wp:effectExtent l="318" t="0" r="952" b="953"/>
              <wp:wrapNone/>
              <wp:docPr id="3" name="Larme 3"/>
              <wp:cNvGraphicFramePr/>
              <a:graphic xmlns:a="http://schemas.openxmlformats.org/drawingml/2006/main">
                <a:graphicData uri="http://schemas.microsoft.com/office/word/2010/wordprocessingShape">
                  <wps:wsp>
                    <wps:cNvSpPr/>
                    <wps:spPr>
                      <a:xfrm rot="5400000">
                        <a:off x="0" y="0"/>
                        <a:ext cx="1313815" cy="1313180"/>
                      </a:xfrm>
                      <a:prstGeom prst="teardrop">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C328658" id="Larme 3" o:spid="_x0000_s1026" style="position:absolute;margin-left:47.85pt;margin-top:269.75pt;width:103.45pt;height:103.4pt;rotation:90;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313815,131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" path="m,656590c,293965,294108,,656908,r656907,l1313815,656590v,362625,-294108,656590,-656908,656590c294107,1313180,-1,1019215,-1,656590r1,xe" fillcolor="#25acc1" stroked="f" strokeweight="1pt">
              <v:stroke joinstyle="miter"/>
              <v:path arrowok="t" o:connecttype="custom" o:connectlocs="0,656590;656908,0;1313815,0;1313815,656590;656907,1313180;-1,656590;0,656590" o:connectangles="0,0,0,0,0,0,0"/>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13EC0" w14:textId="53457E6B" w:rsidR="007B6B31" w:rsidRDefault="007B6B31" w:rsidP="00E54490">
    <w:pPr>
      <w:pStyle w:val="En-tte"/>
      <w:rPr>
        <w:noProof/>
        <w:lang w:eastAsia="fr-CA"/>
      </w:rPr>
    </w:pPr>
    <w:r>
      <w:rPr>
        <w:noProof/>
        <w:lang w:eastAsia="fr-CA"/>
      </w:rPr>
      <mc:AlternateContent>
        <mc:Choice Requires="wps">
          <w:drawing>
            <wp:anchor distT="0" distB="0" distL="114300" distR="114300" simplePos="0" relativeHeight="251694080" behindDoc="0" locked="0" layoutInCell="1" allowOverlap="1" wp14:anchorId="0C74C738" wp14:editId="2A967F1A">
              <wp:simplePos x="0" y="0"/>
              <wp:positionH relativeFrom="column">
                <wp:posOffset>-1152525</wp:posOffset>
              </wp:positionH>
              <wp:positionV relativeFrom="paragraph">
                <wp:posOffset>-487045</wp:posOffset>
              </wp:positionV>
              <wp:extent cx="10382250" cy="466725"/>
              <wp:effectExtent l="0" t="0" r="0" b="9525"/>
              <wp:wrapNone/>
              <wp:docPr id="27" name="Rectangle 27"/>
              <wp:cNvGraphicFramePr/>
              <a:graphic xmlns:a="http://schemas.openxmlformats.org/drawingml/2006/main">
                <a:graphicData uri="http://schemas.microsoft.com/office/word/2010/wordprocessingShape">
                  <wps:wsp>
                    <wps:cNvSpPr/>
                    <wps:spPr>
                      <a:xfrm>
                        <a:off x="0" y="0"/>
                        <a:ext cx="10382250" cy="46672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F88BF" id="Rectangle 27" o:spid="_x0000_s1026" style="position:absolute;margin-left:-90.75pt;margin-top:-38.35pt;width:817.5pt;height:36.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" fillcolor="#25acc1" stroked="f" strokeweight="1pt"/>
          </w:pict>
        </mc:Fallback>
      </mc:AlternateContent>
    </w:r>
    <w:r w:rsidRPr="00BE4B0F">
      <w:rPr>
        <w:noProof/>
        <w:lang w:eastAsia="fr-CA"/>
      </w:rPr>
      <mc:AlternateContent>
        <mc:Choice Requires="wps">
          <w:drawing>
            <wp:anchor distT="0" distB="0" distL="114300" distR="114300" simplePos="0" relativeHeight="251695104" behindDoc="0" locked="0" layoutInCell="1" allowOverlap="1" wp14:anchorId="0284A642" wp14:editId="6A96C50F">
              <wp:simplePos x="0" y="0"/>
              <wp:positionH relativeFrom="column">
                <wp:posOffset>-1913890</wp:posOffset>
              </wp:positionH>
              <wp:positionV relativeFrom="paragraph">
                <wp:posOffset>-1230630</wp:posOffset>
              </wp:positionV>
              <wp:extent cx="1448210" cy="1448210"/>
              <wp:effectExtent l="304800" t="304800" r="304800" b="304800"/>
              <wp:wrapNone/>
              <wp:docPr id="26" name="Rectangle 26"/>
              <wp:cNvGraphicFramePr/>
              <a:graphic xmlns:a="http://schemas.openxmlformats.org/drawingml/2006/main">
                <a:graphicData uri="http://schemas.microsoft.com/office/word/2010/wordprocessingShape">
                  <wps:wsp>
                    <wps:cNvSpPr/>
                    <wps:spPr>
                      <a:xfrm rot="2700000">
                        <a:off x="0" y="0"/>
                        <a:ext cx="1448210" cy="1448210"/>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AEB68" id="Rectangle 26" o:spid="_x0000_s1026" style="position:absolute;margin-left:-150.7pt;margin-top:-96.9pt;width:114.05pt;height:114.05pt;rotation:45;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" fillcolor="#c7e359" stroked="f" strokeweight="1pt"/>
          </w:pict>
        </mc:Fallback>
      </mc:AlternateContent>
    </w:r>
  </w:p>
  <w:p w14:paraId="5E511494" w14:textId="77777777" w:rsidR="007B6B31" w:rsidRDefault="007B6B31" w:rsidP="00E54490">
    <w:pPr>
      <w:pStyle w:val="En-tte"/>
      <w:rPr>
        <w:noProof/>
        <w:lang w:eastAsia="fr-CA"/>
      </w:rPr>
    </w:pPr>
  </w:p>
  <w:p w14:paraId="678F60E2" w14:textId="77777777" w:rsidR="007B6B31" w:rsidRDefault="007B6B31" w:rsidP="00E54490">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6D83E" w14:textId="6DE1E4C3" w:rsidR="007B6B31" w:rsidRDefault="007C7CF3" w:rsidP="00E54490">
    <w:pPr>
      <w:pStyle w:val="En-tte"/>
    </w:pPr>
    <w:r w:rsidRPr="00A13867">
      <w:rPr>
        <w:noProof/>
        <w:lang w:eastAsia="fr-CA"/>
      </w:rPr>
      <mc:AlternateContent>
        <mc:Choice Requires="wps">
          <w:drawing>
            <wp:anchor distT="0" distB="0" distL="114300" distR="114300" simplePos="0" relativeHeight="251726848" behindDoc="0" locked="0" layoutInCell="1" allowOverlap="1" wp14:anchorId="1CED993A" wp14:editId="2AB69340">
              <wp:simplePos x="0" y="0"/>
              <wp:positionH relativeFrom="column">
                <wp:posOffset>6029325</wp:posOffset>
              </wp:positionH>
              <wp:positionV relativeFrom="paragraph">
                <wp:posOffset>-1123314</wp:posOffset>
              </wp:positionV>
              <wp:extent cx="1323340" cy="1323340"/>
              <wp:effectExtent l="285750" t="285750" r="276860" b="276860"/>
              <wp:wrapNone/>
              <wp:docPr id="23" name="Rectangle 23"/>
              <wp:cNvGraphicFramePr/>
              <a:graphic xmlns:a="http://schemas.openxmlformats.org/drawingml/2006/main">
                <a:graphicData uri="http://schemas.microsoft.com/office/word/2010/wordprocessingShape">
                  <wps:wsp>
                    <wps:cNvSpPr/>
                    <wps:spPr>
                      <a:xfrm rot="2700000">
                        <a:off x="0" y="0"/>
                        <a:ext cx="1323340" cy="1323340"/>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C4841" id="Rectangle 23" o:spid="_x0000_s1026" style="position:absolute;margin-left:474.75pt;margin-top:-88.45pt;width:104.2pt;height:104.2pt;rotation:45;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" fillcolor="#c7e359" stroked="f" strokeweight="1pt"/>
          </w:pict>
        </mc:Fallback>
      </mc:AlternateContent>
    </w:r>
    <w:r w:rsidR="007B6B31" w:rsidRPr="00BE4B0F">
      <w:rPr>
        <w:noProof/>
        <w:lang w:eastAsia="fr-CA"/>
      </w:rPr>
      <mc:AlternateContent>
        <mc:Choice Requires="wps">
          <w:drawing>
            <wp:anchor distT="0" distB="0" distL="114300" distR="114300" simplePos="0" relativeHeight="251692032" behindDoc="0" locked="0" layoutInCell="1" allowOverlap="1" wp14:anchorId="7F62C8CB" wp14:editId="1FCBB6D8">
              <wp:simplePos x="0" y="0"/>
              <wp:positionH relativeFrom="column">
                <wp:posOffset>7459345</wp:posOffset>
              </wp:positionH>
              <wp:positionV relativeFrom="paragraph">
                <wp:posOffset>-1645286</wp:posOffset>
              </wp:positionV>
              <wp:extent cx="1448210" cy="1448210"/>
              <wp:effectExtent l="304800" t="304800" r="304800" b="304800"/>
              <wp:wrapNone/>
              <wp:docPr id="7" name="Rectangle 7"/>
              <wp:cNvGraphicFramePr/>
              <a:graphic xmlns:a="http://schemas.openxmlformats.org/drawingml/2006/main">
                <a:graphicData uri="http://schemas.microsoft.com/office/word/2010/wordprocessingShape">
                  <wps:wsp>
                    <wps:cNvSpPr/>
                    <wps:spPr>
                      <a:xfrm rot="2700000">
                        <a:off x="0" y="0"/>
                        <a:ext cx="1448210" cy="1448210"/>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ED565" id="Rectangle 7" o:spid="_x0000_s1026" style="position:absolute;margin-left:587.35pt;margin-top:-129.55pt;width:114.05pt;height:114.05pt;rotation:45;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" fillcolor="#c7e359" stroked="f" strokeweight="1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69E06" w14:textId="0B839DB2" w:rsidR="00AA74AE" w:rsidRDefault="00AA74AE">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DCE50" w14:textId="320162E4" w:rsidR="007B6B31" w:rsidRDefault="007B6B31" w:rsidP="00E54490">
    <w:pPr>
      <w:pStyle w:val="En-tte"/>
      <w:rPr>
        <w:noProof/>
        <w:lang w:eastAsia="fr-CA"/>
      </w:rPr>
    </w:pPr>
    <w:r w:rsidRPr="00BE4B0F">
      <w:rPr>
        <w:noProof/>
        <w:lang w:eastAsia="fr-CA"/>
      </w:rPr>
      <mc:AlternateContent>
        <mc:Choice Requires="wps">
          <w:drawing>
            <wp:anchor distT="0" distB="0" distL="114300" distR="114300" simplePos="0" relativeHeight="251709440" behindDoc="0" locked="0" layoutInCell="1" allowOverlap="1" wp14:anchorId="48AA3275" wp14:editId="0B455F18">
              <wp:simplePos x="0" y="0"/>
              <wp:positionH relativeFrom="column">
                <wp:posOffset>-1666240</wp:posOffset>
              </wp:positionH>
              <wp:positionV relativeFrom="paragraph">
                <wp:posOffset>-1173480</wp:posOffset>
              </wp:positionV>
              <wp:extent cx="1448210" cy="1448210"/>
              <wp:effectExtent l="304800" t="304800" r="304800" b="304800"/>
              <wp:wrapNone/>
              <wp:docPr id="50" name="Rectangle 50"/>
              <wp:cNvGraphicFramePr/>
              <a:graphic xmlns:a="http://schemas.openxmlformats.org/drawingml/2006/main">
                <a:graphicData uri="http://schemas.microsoft.com/office/word/2010/wordprocessingShape">
                  <wps:wsp>
                    <wps:cNvSpPr/>
                    <wps:spPr>
                      <a:xfrm rot="2700000">
                        <a:off x="0" y="0"/>
                        <a:ext cx="1448210" cy="1448210"/>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0128E" id="Rectangle 50" o:spid="_x0000_s1026" style="position:absolute;margin-left:-131.2pt;margin-top:-92.4pt;width:114.05pt;height:114.05pt;rotation:45;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" fillcolor="#c7e359" stroked="f" strokeweight="1pt"/>
          </w:pict>
        </mc:Fallback>
      </mc:AlternateContent>
    </w:r>
    <w:r>
      <w:rPr>
        <w:noProof/>
        <w:lang w:eastAsia="fr-CA"/>
      </w:rPr>
      <mc:AlternateContent>
        <mc:Choice Requires="wps">
          <w:drawing>
            <wp:anchor distT="0" distB="0" distL="114300" distR="114300" simplePos="0" relativeHeight="251708416" behindDoc="0" locked="0" layoutInCell="1" allowOverlap="1" wp14:anchorId="537B8B58" wp14:editId="2260BB9B">
              <wp:simplePos x="0" y="0"/>
              <wp:positionH relativeFrom="column">
                <wp:posOffset>-1152525</wp:posOffset>
              </wp:positionH>
              <wp:positionV relativeFrom="paragraph">
                <wp:posOffset>-487045</wp:posOffset>
              </wp:positionV>
              <wp:extent cx="10382250" cy="466725"/>
              <wp:effectExtent l="0" t="0" r="0" b="9525"/>
              <wp:wrapNone/>
              <wp:docPr id="49" name="Rectangle 49"/>
              <wp:cNvGraphicFramePr/>
              <a:graphic xmlns:a="http://schemas.openxmlformats.org/drawingml/2006/main">
                <a:graphicData uri="http://schemas.microsoft.com/office/word/2010/wordprocessingShape">
                  <wps:wsp>
                    <wps:cNvSpPr/>
                    <wps:spPr>
                      <a:xfrm>
                        <a:off x="0" y="0"/>
                        <a:ext cx="10382250" cy="46672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0DB6C" id="Rectangle 49" o:spid="_x0000_s1026" style="position:absolute;margin-left:-90.75pt;margin-top:-38.35pt;width:817.5pt;height:36.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" fillcolor="#25acc1" stroked="f" strokeweight="1pt"/>
          </w:pict>
        </mc:Fallback>
      </mc:AlternateContent>
    </w:r>
  </w:p>
  <w:p w14:paraId="605099A5" w14:textId="77777777" w:rsidR="007B6B31" w:rsidRDefault="007B6B31" w:rsidP="00E54490">
    <w:pPr>
      <w:pStyle w:val="En-tte"/>
      <w:rPr>
        <w:noProof/>
        <w:lang w:eastAsia="fr-CA"/>
      </w:rPr>
    </w:pPr>
  </w:p>
  <w:p w14:paraId="0F232CD4" w14:textId="77777777" w:rsidR="007B6B31" w:rsidRDefault="007B6B31" w:rsidP="00E54490">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1730B" w14:textId="7A3B8DE1" w:rsidR="007B6B31" w:rsidRDefault="007B6B31" w:rsidP="00E54490">
    <w:pPr>
      <w:pStyle w:val="En-tte"/>
    </w:pPr>
    <w:r>
      <w:rPr>
        <w:noProof/>
        <w:lang w:eastAsia="fr-CA"/>
      </w:rPr>
      <w:drawing>
        <wp:anchor distT="0" distB="0" distL="114300" distR="114300" simplePos="0" relativeHeight="251711488" behindDoc="0" locked="0" layoutInCell="1" allowOverlap="1" wp14:anchorId="4740BBA7" wp14:editId="43250C74">
          <wp:simplePos x="0" y="0"/>
          <wp:positionH relativeFrom="column">
            <wp:posOffset>0</wp:posOffset>
          </wp:positionH>
          <wp:positionV relativeFrom="paragraph">
            <wp:posOffset>3271520</wp:posOffset>
          </wp:positionV>
          <wp:extent cx="5486400" cy="2581275"/>
          <wp:effectExtent l="0" t="0" r="0" b="9525"/>
          <wp:wrapNone/>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2581275"/>
                  </a:xfrm>
                  <a:prstGeom prst="rect">
                    <a:avLst/>
                  </a:prstGeom>
                  <a:noFill/>
                  <a:ln>
                    <a:noFill/>
                  </a:ln>
                </pic:spPr>
              </pic:pic>
            </a:graphicData>
          </a:graphic>
        </wp:anchor>
      </w:drawing>
    </w:r>
    <w:r w:rsidRPr="00BE4B0F">
      <w:rPr>
        <w:noProof/>
        <w:lang w:eastAsia="fr-CA"/>
      </w:rPr>
      <mc:AlternateContent>
        <mc:Choice Requires="wps">
          <w:drawing>
            <wp:anchor distT="0" distB="0" distL="114300" distR="114300" simplePos="0" relativeHeight="251704320" behindDoc="0" locked="0" layoutInCell="1" allowOverlap="1" wp14:anchorId="70F739A5" wp14:editId="2172538E">
              <wp:simplePos x="0" y="0"/>
              <wp:positionH relativeFrom="column">
                <wp:posOffset>7459345</wp:posOffset>
              </wp:positionH>
              <wp:positionV relativeFrom="paragraph">
                <wp:posOffset>-1645286</wp:posOffset>
              </wp:positionV>
              <wp:extent cx="1448210" cy="1448210"/>
              <wp:effectExtent l="304800" t="304800" r="304800" b="304800"/>
              <wp:wrapNone/>
              <wp:docPr id="46" name="Rectangle 46"/>
              <wp:cNvGraphicFramePr/>
              <a:graphic xmlns:a="http://schemas.openxmlformats.org/drawingml/2006/main">
                <a:graphicData uri="http://schemas.microsoft.com/office/word/2010/wordprocessingShape">
                  <wps:wsp>
                    <wps:cNvSpPr/>
                    <wps:spPr>
                      <a:xfrm rot="2700000">
                        <a:off x="0" y="0"/>
                        <a:ext cx="1448210" cy="1448210"/>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A4C30" id="Rectangle 46" o:spid="_x0000_s1026" style="position:absolute;margin-left:587.35pt;margin-top:-129.55pt;width:114.05pt;height:114.05pt;rotation:45;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" fillcolor="#c7e359" stroked="f" strokeweight="1p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63D09" w14:textId="71ED2716" w:rsidR="00AA74AE" w:rsidRDefault="00AA74A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7477"/>
    <w:multiLevelType w:val="hybridMultilevel"/>
    <w:tmpl w:val="ADD8C0C8"/>
    <w:lvl w:ilvl="0" w:tplc="0C0C0011">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2244BAD"/>
    <w:multiLevelType w:val="multilevel"/>
    <w:tmpl w:val="EC54F48A"/>
    <w:lvl w:ilvl="0">
      <w:start w:val="1"/>
      <w:numFmt w:val="decimal"/>
      <w:pStyle w:val="Titre1"/>
      <w:lvlText w:val="%1."/>
      <w:lvlJc w:val="left"/>
      <w:pPr>
        <w:ind w:left="360" w:hanging="360"/>
      </w:pPr>
    </w:lvl>
    <w:lvl w:ilvl="1">
      <w:start w:val="1"/>
      <w:numFmt w:val="decimal"/>
      <w:pStyle w:val="Titre2"/>
      <w:lvlText w:val="%1.%2"/>
      <w:lvlJc w:val="left"/>
      <w:pPr>
        <w:ind w:left="576" w:hanging="576"/>
      </w:pPr>
    </w:lvl>
    <w:lvl w:ilvl="2">
      <w:start w:val="1"/>
      <w:numFmt w:val="decimal"/>
      <w:pStyle w:val="Style2"/>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 w15:restartNumberingAfterBreak="0">
    <w:nsid w:val="03F1618F"/>
    <w:multiLevelType w:val="hybridMultilevel"/>
    <w:tmpl w:val="06A2DAE0"/>
    <w:lvl w:ilvl="0" w:tplc="60D2CA70">
      <w:start w:val="1"/>
      <w:numFmt w:val="bullet"/>
      <w:pStyle w:val="Crochets"/>
      <w:lvlText w:val=""/>
      <w:lvlJc w:val="left"/>
      <w:pPr>
        <w:ind w:left="9008" w:hanging="360"/>
      </w:pPr>
      <w:rPr>
        <w:rFonts w:ascii="Wingdings" w:hAnsi="Wingdings" w:hint="default"/>
        <w:b/>
        <w:sz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6FE68A5"/>
    <w:multiLevelType w:val="multilevel"/>
    <w:tmpl w:val="5808C398"/>
    <w:lvl w:ilvl="0">
      <w:start w:val="9"/>
      <w:numFmt w:val="decimal"/>
      <w:lvlText w:val="%1."/>
      <w:lvlJc w:val="left"/>
      <w:pPr>
        <w:ind w:left="360" w:hanging="360"/>
      </w:pPr>
      <w:rPr>
        <w:rFonts w:hint="default"/>
      </w:rPr>
    </w:lvl>
    <w:lvl w:ilvl="1">
      <w:start w:val="2"/>
      <w:numFmt w:val="decimal"/>
      <w:isLgl/>
      <w:suff w:val="nothing"/>
      <w:lvlText w:val="%1.%2"/>
      <w:lvlJc w:val="left"/>
      <w:pPr>
        <w:ind w:left="0" w:firstLine="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1298736C"/>
    <w:multiLevelType w:val="hybridMultilevel"/>
    <w:tmpl w:val="AC2A5AF6"/>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20296B32"/>
    <w:multiLevelType w:val="multilevel"/>
    <w:tmpl w:val="8D08CFAE"/>
    <w:lvl w:ilvl="0">
      <w:start w:val="7"/>
      <w:numFmt w:val="decimal"/>
      <w:lvlText w:val="%1"/>
      <w:lvlJc w:val="left"/>
      <w:pPr>
        <w:ind w:left="405" w:hanging="405"/>
      </w:pPr>
      <w:rPr>
        <w:rFonts w:ascii="Arial" w:hAnsi="Arial" w:cs="Arial" w:hint="default"/>
        <w:color w:val="auto"/>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4E925E3"/>
    <w:multiLevelType w:val="multilevel"/>
    <w:tmpl w:val="466ACEC0"/>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7" w15:restartNumberingAfterBreak="0">
    <w:nsid w:val="2B2F56B3"/>
    <w:multiLevelType w:val="hybridMultilevel"/>
    <w:tmpl w:val="461C0CA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A9E6E27"/>
    <w:multiLevelType w:val="multilevel"/>
    <w:tmpl w:val="2BD2984C"/>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9" w15:restartNumberingAfterBreak="0">
    <w:nsid w:val="3F1B226B"/>
    <w:multiLevelType w:val="multilevel"/>
    <w:tmpl w:val="0096B970"/>
    <w:lvl w:ilvl="0">
      <w:start w:val="1"/>
      <w:numFmt w:val="decimal"/>
      <w:lvlText w:val="%1."/>
      <w:lvlJc w:val="left"/>
      <w:pPr>
        <w:ind w:left="420" w:hanging="360"/>
      </w:pPr>
      <w:rPr>
        <w:rFonts w:ascii="Arial" w:hAnsi="Arial" w:cs="Arial" w:hint="default"/>
        <w:b w:val="0"/>
        <w:i w:val="0"/>
        <w:color w:val="auto"/>
        <w:sz w:val="28"/>
        <w:szCs w:val="24"/>
      </w:rPr>
    </w:lvl>
    <w:lvl w:ilvl="1">
      <w:start w:val="1"/>
      <w:numFmt w:val="decimal"/>
      <w:isLgl/>
      <w:lvlText w:val="%1.%2"/>
      <w:lvlJc w:val="left"/>
      <w:pPr>
        <w:ind w:left="780" w:hanging="72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1140" w:hanging="1080"/>
      </w:pPr>
      <w:rPr>
        <w:rFonts w:hint="default"/>
      </w:rPr>
    </w:lvl>
    <w:lvl w:ilvl="4">
      <w:start w:val="1"/>
      <w:numFmt w:val="decimal"/>
      <w:isLgl/>
      <w:lvlText w:val="%1.%2.%3.%4.%5"/>
      <w:lvlJc w:val="left"/>
      <w:pPr>
        <w:ind w:left="1500" w:hanging="1440"/>
      </w:pPr>
      <w:rPr>
        <w:rFonts w:hint="default"/>
      </w:rPr>
    </w:lvl>
    <w:lvl w:ilvl="5">
      <w:start w:val="1"/>
      <w:numFmt w:val="decimal"/>
      <w:isLgl/>
      <w:lvlText w:val="%1.%2.%3.%4.%5.%6"/>
      <w:lvlJc w:val="left"/>
      <w:pPr>
        <w:ind w:left="1500" w:hanging="1440"/>
      </w:pPr>
      <w:rPr>
        <w:rFonts w:hint="default"/>
      </w:rPr>
    </w:lvl>
    <w:lvl w:ilvl="6">
      <w:start w:val="1"/>
      <w:numFmt w:val="decimal"/>
      <w:isLgl/>
      <w:lvlText w:val="%1.%2.%3.%4.%5.%6.%7"/>
      <w:lvlJc w:val="left"/>
      <w:pPr>
        <w:ind w:left="1860" w:hanging="1800"/>
      </w:pPr>
      <w:rPr>
        <w:rFonts w:hint="default"/>
      </w:rPr>
    </w:lvl>
    <w:lvl w:ilvl="7">
      <w:start w:val="1"/>
      <w:numFmt w:val="decimal"/>
      <w:isLgl/>
      <w:lvlText w:val="%1.%2.%3.%4.%5.%6.%7.%8"/>
      <w:lvlJc w:val="left"/>
      <w:pPr>
        <w:ind w:left="1860" w:hanging="1800"/>
      </w:pPr>
      <w:rPr>
        <w:rFonts w:hint="default"/>
      </w:rPr>
    </w:lvl>
    <w:lvl w:ilvl="8">
      <w:start w:val="1"/>
      <w:numFmt w:val="decimal"/>
      <w:isLgl/>
      <w:lvlText w:val="%1.%2.%3.%4.%5.%6.%7.%8.%9"/>
      <w:lvlJc w:val="left"/>
      <w:pPr>
        <w:ind w:left="2220" w:hanging="2160"/>
      </w:pPr>
      <w:rPr>
        <w:rFonts w:hint="default"/>
      </w:rPr>
    </w:lvl>
  </w:abstractNum>
  <w:abstractNum w:abstractNumId="10" w15:restartNumberingAfterBreak="0">
    <w:nsid w:val="548541E8"/>
    <w:multiLevelType w:val="hybridMultilevel"/>
    <w:tmpl w:val="4A482B94"/>
    <w:lvl w:ilvl="0" w:tplc="6ACCB0FE">
      <w:start w:val="1"/>
      <w:numFmt w:val="decimal"/>
      <w:lvlText w:val="%1."/>
      <w:lvlJc w:val="left"/>
      <w:pPr>
        <w:ind w:left="6740" w:hanging="360"/>
      </w:pPr>
      <w:rPr>
        <w:rFonts w:hint="default"/>
      </w:rPr>
    </w:lvl>
    <w:lvl w:ilvl="1" w:tplc="040C0019">
      <w:start w:val="1"/>
      <w:numFmt w:val="lowerLetter"/>
      <w:lvlText w:val="%2."/>
      <w:lvlJc w:val="left"/>
      <w:pPr>
        <w:ind w:left="7400" w:hanging="360"/>
      </w:pPr>
    </w:lvl>
    <w:lvl w:ilvl="2" w:tplc="040C001B" w:tentative="1">
      <w:start w:val="1"/>
      <w:numFmt w:val="lowerRoman"/>
      <w:lvlText w:val="%3."/>
      <w:lvlJc w:val="right"/>
      <w:pPr>
        <w:ind w:left="8120" w:hanging="180"/>
      </w:pPr>
    </w:lvl>
    <w:lvl w:ilvl="3" w:tplc="040C000F" w:tentative="1">
      <w:start w:val="1"/>
      <w:numFmt w:val="decimal"/>
      <w:lvlText w:val="%4."/>
      <w:lvlJc w:val="left"/>
      <w:pPr>
        <w:ind w:left="8840" w:hanging="360"/>
      </w:pPr>
    </w:lvl>
    <w:lvl w:ilvl="4" w:tplc="040C0019" w:tentative="1">
      <w:start w:val="1"/>
      <w:numFmt w:val="lowerLetter"/>
      <w:lvlText w:val="%5."/>
      <w:lvlJc w:val="left"/>
      <w:pPr>
        <w:ind w:left="9560" w:hanging="360"/>
      </w:pPr>
    </w:lvl>
    <w:lvl w:ilvl="5" w:tplc="040C001B" w:tentative="1">
      <w:start w:val="1"/>
      <w:numFmt w:val="lowerRoman"/>
      <w:lvlText w:val="%6."/>
      <w:lvlJc w:val="right"/>
      <w:pPr>
        <w:ind w:left="10280" w:hanging="180"/>
      </w:pPr>
    </w:lvl>
    <w:lvl w:ilvl="6" w:tplc="040C000F" w:tentative="1">
      <w:start w:val="1"/>
      <w:numFmt w:val="decimal"/>
      <w:lvlText w:val="%7."/>
      <w:lvlJc w:val="left"/>
      <w:pPr>
        <w:ind w:left="11000" w:hanging="360"/>
      </w:pPr>
    </w:lvl>
    <w:lvl w:ilvl="7" w:tplc="040C0019" w:tentative="1">
      <w:start w:val="1"/>
      <w:numFmt w:val="lowerLetter"/>
      <w:lvlText w:val="%8."/>
      <w:lvlJc w:val="left"/>
      <w:pPr>
        <w:ind w:left="11720" w:hanging="360"/>
      </w:pPr>
    </w:lvl>
    <w:lvl w:ilvl="8" w:tplc="040C001B" w:tentative="1">
      <w:start w:val="1"/>
      <w:numFmt w:val="lowerRoman"/>
      <w:lvlText w:val="%9."/>
      <w:lvlJc w:val="right"/>
      <w:pPr>
        <w:ind w:left="12440" w:hanging="180"/>
      </w:pPr>
    </w:lvl>
  </w:abstractNum>
  <w:abstractNum w:abstractNumId="11" w15:restartNumberingAfterBreak="0">
    <w:nsid w:val="5A640881"/>
    <w:multiLevelType w:val="multilevel"/>
    <w:tmpl w:val="DA84B676"/>
    <w:lvl w:ilvl="0">
      <w:start w:val="10"/>
      <w:numFmt w:val="decimal"/>
      <w:lvlText w:val="%1."/>
      <w:lvlJc w:val="left"/>
      <w:pPr>
        <w:ind w:left="360" w:hanging="360"/>
      </w:pPr>
      <w:rPr>
        <w:rFonts w:hint="default"/>
      </w:rPr>
    </w:lvl>
    <w:lvl w:ilvl="1">
      <w:start w:val="2"/>
      <w:numFmt w:val="decimal"/>
      <w:isLgl/>
      <w:suff w:val="nothing"/>
      <w:lvlText w:val="%1.%2"/>
      <w:lvlJc w:val="left"/>
      <w:pPr>
        <w:ind w:left="0" w:firstLine="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2" w15:restartNumberingAfterBreak="0">
    <w:nsid w:val="61F66282"/>
    <w:multiLevelType w:val="hybridMultilevel"/>
    <w:tmpl w:val="4A482B94"/>
    <w:lvl w:ilvl="0" w:tplc="6ACCB0FE">
      <w:start w:val="1"/>
      <w:numFmt w:val="decimal"/>
      <w:lvlText w:val="%1."/>
      <w:lvlJc w:val="left"/>
      <w:pPr>
        <w:ind w:left="6740" w:hanging="360"/>
      </w:pPr>
      <w:rPr>
        <w:rFonts w:hint="default"/>
      </w:rPr>
    </w:lvl>
    <w:lvl w:ilvl="1" w:tplc="040C0019">
      <w:start w:val="1"/>
      <w:numFmt w:val="lowerLetter"/>
      <w:lvlText w:val="%2."/>
      <w:lvlJc w:val="left"/>
      <w:pPr>
        <w:ind w:left="7400" w:hanging="360"/>
      </w:pPr>
    </w:lvl>
    <w:lvl w:ilvl="2" w:tplc="040C001B" w:tentative="1">
      <w:start w:val="1"/>
      <w:numFmt w:val="lowerRoman"/>
      <w:lvlText w:val="%3."/>
      <w:lvlJc w:val="right"/>
      <w:pPr>
        <w:ind w:left="8120" w:hanging="180"/>
      </w:pPr>
    </w:lvl>
    <w:lvl w:ilvl="3" w:tplc="040C000F" w:tentative="1">
      <w:start w:val="1"/>
      <w:numFmt w:val="decimal"/>
      <w:lvlText w:val="%4."/>
      <w:lvlJc w:val="left"/>
      <w:pPr>
        <w:ind w:left="8840" w:hanging="360"/>
      </w:pPr>
    </w:lvl>
    <w:lvl w:ilvl="4" w:tplc="040C0019" w:tentative="1">
      <w:start w:val="1"/>
      <w:numFmt w:val="lowerLetter"/>
      <w:lvlText w:val="%5."/>
      <w:lvlJc w:val="left"/>
      <w:pPr>
        <w:ind w:left="9560" w:hanging="360"/>
      </w:pPr>
    </w:lvl>
    <w:lvl w:ilvl="5" w:tplc="040C001B" w:tentative="1">
      <w:start w:val="1"/>
      <w:numFmt w:val="lowerRoman"/>
      <w:lvlText w:val="%6."/>
      <w:lvlJc w:val="right"/>
      <w:pPr>
        <w:ind w:left="10280" w:hanging="180"/>
      </w:pPr>
    </w:lvl>
    <w:lvl w:ilvl="6" w:tplc="040C000F" w:tentative="1">
      <w:start w:val="1"/>
      <w:numFmt w:val="decimal"/>
      <w:lvlText w:val="%7."/>
      <w:lvlJc w:val="left"/>
      <w:pPr>
        <w:ind w:left="11000" w:hanging="360"/>
      </w:pPr>
    </w:lvl>
    <w:lvl w:ilvl="7" w:tplc="040C0019" w:tentative="1">
      <w:start w:val="1"/>
      <w:numFmt w:val="lowerLetter"/>
      <w:lvlText w:val="%8."/>
      <w:lvlJc w:val="left"/>
      <w:pPr>
        <w:ind w:left="11720" w:hanging="360"/>
      </w:pPr>
    </w:lvl>
    <w:lvl w:ilvl="8" w:tplc="040C001B" w:tentative="1">
      <w:start w:val="1"/>
      <w:numFmt w:val="lowerRoman"/>
      <w:lvlText w:val="%9."/>
      <w:lvlJc w:val="right"/>
      <w:pPr>
        <w:ind w:left="12440" w:hanging="180"/>
      </w:pPr>
    </w:lvl>
  </w:abstractNum>
  <w:abstractNum w:abstractNumId="13" w15:restartNumberingAfterBreak="0">
    <w:nsid w:val="6AEA5461"/>
    <w:multiLevelType w:val="hybridMultilevel"/>
    <w:tmpl w:val="AB2A0E8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6C7A53F0"/>
    <w:multiLevelType w:val="hybridMultilevel"/>
    <w:tmpl w:val="C296A59E"/>
    <w:lvl w:ilvl="0" w:tplc="B3623F3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6EB55380"/>
    <w:multiLevelType w:val="hybridMultilevel"/>
    <w:tmpl w:val="DAE29464"/>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343161D"/>
    <w:multiLevelType w:val="hybridMultilevel"/>
    <w:tmpl w:val="1B90DBA4"/>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7FAA010C"/>
    <w:multiLevelType w:val="hybridMultilevel"/>
    <w:tmpl w:val="18D04E30"/>
    <w:lvl w:ilvl="0" w:tplc="55980D9A">
      <w:start w:val="1"/>
      <w:numFmt w:val="decimal"/>
      <w:lvlText w:val="%1."/>
      <w:lvlJc w:val="left"/>
      <w:pPr>
        <w:ind w:left="420" w:hanging="360"/>
      </w:pPr>
      <w:rPr>
        <w:rFonts w:ascii="Times New Roman" w:hAnsi="Times New Roman" w:cs="Times New Roman" w:hint="default"/>
        <w:b w:val="0"/>
        <w:i w:val="0"/>
        <w:color w:val="auto"/>
        <w:sz w:val="28"/>
        <w:szCs w:val="24"/>
      </w:rPr>
    </w:lvl>
    <w:lvl w:ilvl="1" w:tplc="0C0C0019">
      <w:start w:val="1"/>
      <w:numFmt w:val="lowerLetter"/>
      <w:lvlText w:val="%2."/>
      <w:lvlJc w:val="left"/>
      <w:pPr>
        <w:ind w:left="7448" w:hanging="360"/>
      </w:pPr>
    </w:lvl>
    <w:lvl w:ilvl="2" w:tplc="0C0C001B">
      <w:start w:val="1"/>
      <w:numFmt w:val="lowerRoman"/>
      <w:lvlText w:val="%3."/>
      <w:lvlJc w:val="right"/>
      <w:pPr>
        <w:ind w:left="1860" w:hanging="180"/>
      </w:pPr>
    </w:lvl>
    <w:lvl w:ilvl="3" w:tplc="0C0C000F" w:tentative="1">
      <w:start w:val="1"/>
      <w:numFmt w:val="decimal"/>
      <w:lvlText w:val="%4."/>
      <w:lvlJc w:val="left"/>
      <w:pPr>
        <w:ind w:left="2580" w:hanging="360"/>
      </w:pPr>
    </w:lvl>
    <w:lvl w:ilvl="4" w:tplc="0C0C0019" w:tentative="1">
      <w:start w:val="1"/>
      <w:numFmt w:val="lowerLetter"/>
      <w:lvlText w:val="%5."/>
      <w:lvlJc w:val="left"/>
      <w:pPr>
        <w:ind w:left="3300" w:hanging="360"/>
      </w:pPr>
    </w:lvl>
    <w:lvl w:ilvl="5" w:tplc="0C0C001B" w:tentative="1">
      <w:start w:val="1"/>
      <w:numFmt w:val="lowerRoman"/>
      <w:lvlText w:val="%6."/>
      <w:lvlJc w:val="right"/>
      <w:pPr>
        <w:ind w:left="4020" w:hanging="180"/>
      </w:pPr>
    </w:lvl>
    <w:lvl w:ilvl="6" w:tplc="0C0C000F" w:tentative="1">
      <w:start w:val="1"/>
      <w:numFmt w:val="decimal"/>
      <w:lvlText w:val="%7."/>
      <w:lvlJc w:val="left"/>
      <w:pPr>
        <w:ind w:left="4740" w:hanging="360"/>
      </w:pPr>
    </w:lvl>
    <w:lvl w:ilvl="7" w:tplc="0C0C0019" w:tentative="1">
      <w:start w:val="1"/>
      <w:numFmt w:val="lowerLetter"/>
      <w:lvlText w:val="%8."/>
      <w:lvlJc w:val="left"/>
      <w:pPr>
        <w:ind w:left="5460" w:hanging="360"/>
      </w:pPr>
    </w:lvl>
    <w:lvl w:ilvl="8" w:tplc="0C0C001B" w:tentative="1">
      <w:start w:val="1"/>
      <w:numFmt w:val="lowerRoman"/>
      <w:lvlText w:val="%9."/>
      <w:lvlJc w:val="right"/>
      <w:pPr>
        <w:ind w:left="6180" w:hanging="180"/>
      </w:pPr>
    </w:lvl>
  </w:abstractNum>
  <w:num w:numId="1" w16cid:durableId="2087532523">
    <w:abstractNumId w:val="2"/>
  </w:num>
  <w:num w:numId="2" w16cid:durableId="307051507">
    <w:abstractNumId w:val="1"/>
  </w:num>
  <w:num w:numId="3" w16cid:durableId="197550891">
    <w:abstractNumId w:val="0"/>
  </w:num>
  <w:num w:numId="4" w16cid:durableId="4409136">
    <w:abstractNumId w:val="17"/>
  </w:num>
  <w:num w:numId="5" w16cid:durableId="976683602">
    <w:abstractNumId w:val="12"/>
  </w:num>
  <w:num w:numId="6" w16cid:durableId="923415111">
    <w:abstractNumId w:val="3"/>
  </w:num>
  <w:num w:numId="7" w16cid:durableId="1327780798">
    <w:abstractNumId w:val="10"/>
  </w:num>
  <w:num w:numId="8" w16cid:durableId="2061320420">
    <w:abstractNumId w:val="9"/>
  </w:num>
  <w:num w:numId="9" w16cid:durableId="138235464">
    <w:abstractNumId w:val="7"/>
  </w:num>
  <w:num w:numId="10" w16cid:durableId="1815828624">
    <w:abstractNumId w:val="4"/>
  </w:num>
  <w:num w:numId="11" w16cid:durableId="1080524150">
    <w:abstractNumId w:val="16"/>
  </w:num>
  <w:num w:numId="12" w16cid:durableId="234053082">
    <w:abstractNumId w:val="13"/>
  </w:num>
  <w:num w:numId="13" w16cid:durableId="854222364">
    <w:abstractNumId w:val="5"/>
  </w:num>
  <w:num w:numId="14" w16cid:durableId="2105416331">
    <w:abstractNumId w:val="11"/>
  </w:num>
  <w:num w:numId="15" w16cid:durableId="1864589958">
    <w:abstractNumId w:val="14"/>
  </w:num>
  <w:num w:numId="16" w16cid:durableId="1098215924">
    <w:abstractNumId w:val="15"/>
  </w:num>
  <w:num w:numId="17" w16cid:durableId="2012102590">
    <w:abstractNumId w:val="8"/>
  </w:num>
  <w:num w:numId="18" w16cid:durableId="325285507">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trackRevisions/>
  <w:defaultTabStop w:val="708"/>
  <w:hyphenationZone w:val="425"/>
  <w:evenAndOddHeaders/>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EC9"/>
    <w:rsid w:val="00004B8C"/>
    <w:rsid w:val="000053CA"/>
    <w:rsid w:val="00017ED4"/>
    <w:rsid w:val="00023FC9"/>
    <w:rsid w:val="000278AF"/>
    <w:rsid w:val="00051747"/>
    <w:rsid w:val="00056B69"/>
    <w:rsid w:val="00062BE7"/>
    <w:rsid w:val="0008162E"/>
    <w:rsid w:val="000C073B"/>
    <w:rsid w:val="000C2902"/>
    <w:rsid w:val="000C30C2"/>
    <w:rsid w:val="000C3B9C"/>
    <w:rsid w:val="000E0C2D"/>
    <w:rsid w:val="000E56B5"/>
    <w:rsid w:val="000E6D9D"/>
    <w:rsid w:val="000F592E"/>
    <w:rsid w:val="00100DE9"/>
    <w:rsid w:val="001016A7"/>
    <w:rsid w:val="00114663"/>
    <w:rsid w:val="001210CC"/>
    <w:rsid w:val="00140733"/>
    <w:rsid w:val="0014323C"/>
    <w:rsid w:val="001435A0"/>
    <w:rsid w:val="001519F3"/>
    <w:rsid w:val="001622D8"/>
    <w:rsid w:val="00166432"/>
    <w:rsid w:val="00172882"/>
    <w:rsid w:val="00175A75"/>
    <w:rsid w:val="00186552"/>
    <w:rsid w:val="001A088B"/>
    <w:rsid w:val="001A1BF0"/>
    <w:rsid w:val="001B010A"/>
    <w:rsid w:val="001B2D02"/>
    <w:rsid w:val="001B373F"/>
    <w:rsid w:val="001B66C0"/>
    <w:rsid w:val="001B7C9E"/>
    <w:rsid w:val="001C3651"/>
    <w:rsid w:val="001D521B"/>
    <w:rsid w:val="001E6B80"/>
    <w:rsid w:val="002014DF"/>
    <w:rsid w:val="00201A70"/>
    <w:rsid w:val="00224487"/>
    <w:rsid w:val="002311B0"/>
    <w:rsid w:val="002432EF"/>
    <w:rsid w:val="002511DA"/>
    <w:rsid w:val="002536D2"/>
    <w:rsid w:val="00257503"/>
    <w:rsid w:val="00257AEF"/>
    <w:rsid w:val="00264B49"/>
    <w:rsid w:val="00267393"/>
    <w:rsid w:val="00271864"/>
    <w:rsid w:val="0027418B"/>
    <w:rsid w:val="00292894"/>
    <w:rsid w:val="002943D3"/>
    <w:rsid w:val="002B4D8B"/>
    <w:rsid w:val="002B5FBC"/>
    <w:rsid w:val="002C0312"/>
    <w:rsid w:val="002C47E0"/>
    <w:rsid w:val="002C7D2C"/>
    <w:rsid w:val="002D151B"/>
    <w:rsid w:val="002F50D0"/>
    <w:rsid w:val="002F5A4F"/>
    <w:rsid w:val="003157BE"/>
    <w:rsid w:val="00316BC2"/>
    <w:rsid w:val="00316D40"/>
    <w:rsid w:val="003212FE"/>
    <w:rsid w:val="00321570"/>
    <w:rsid w:val="0032342B"/>
    <w:rsid w:val="00332534"/>
    <w:rsid w:val="00344372"/>
    <w:rsid w:val="00346A81"/>
    <w:rsid w:val="003536DD"/>
    <w:rsid w:val="00354C52"/>
    <w:rsid w:val="00362142"/>
    <w:rsid w:val="0036633E"/>
    <w:rsid w:val="003701C8"/>
    <w:rsid w:val="00370592"/>
    <w:rsid w:val="00373CAA"/>
    <w:rsid w:val="003760F8"/>
    <w:rsid w:val="00380E71"/>
    <w:rsid w:val="0038162C"/>
    <w:rsid w:val="00387725"/>
    <w:rsid w:val="00390D63"/>
    <w:rsid w:val="003A6765"/>
    <w:rsid w:val="003B0B6D"/>
    <w:rsid w:val="003B4144"/>
    <w:rsid w:val="003C29B1"/>
    <w:rsid w:val="003D3F84"/>
    <w:rsid w:val="003E4D8F"/>
    <w:rsid w:val="003F7C81"/>
    <w:rsid w:val="00410C2D"/>
    <w:rsid w:val="00415220"/>
    <w:rsid w:val="004201BC"/>
    <w:rsid w:val="00420CBF"/>
    <w:rsid w:val="00422563"/>
    <w:rsid w:val="00426B9D"/>
    <w:rsid w:val="00441805"/>
    <w:rsid w:val="00444AC7"/>
    <w:rsid w:val="00450366"/>
    <w:rsid w:val="004509C6"/>
    <w:rsid w:val="00454A4A"/>
    <w:rsid w:val="0047152F"/>
    <w:rsid w:val="004A3291"/>
    <w:rsid w:val="004A3683"/>
    <w:rsid w:val="004B2551"/>
    <w:rsid w:val="004C40BB"/>
    <w:rsid w:val="004D701D"/>
    <w:rsid w:val="004F4A3B"/>
    <w:rsid w:val="004F5DB3"/>
    <w:rsid w:val="00513138"/>
    <w:rsid w:val="00522807"/>
    <w:rsid w:val="00522C9C"/>
    <w:rsid w:val="00533EC1"/>
    <w:rsid w:val="0053685A"/>
    <w:rsid w:val="00537C61"/>
    <w:rsid w:val="00557B8C"/>
    <w:rsid w:val="00563AF0"/>
    <w:rsid w:val="00577C71"/>
    <w:rsid w:val="00583A55"/>
    <w:rsid w:val="005A041D"/>
    <w:rsid w:val="005A4C66"/>
    <w:rsid w:val="005B66E7"/>
    <w:rsid w:val="005B7427"/>
    <w:rsid w:val="005D4ADF"/>
    <w:rsid w:val="005E1D7C"/>
    <w:rsid w:val="005F7B45"/>
    <w:rsid w:val="005F7C46"/>
    <w:rsid w:val="006044E7"/>
    <w:rsid w:val="00605532"/>
    <w:rsid w:val="00622F72"/>
    <w:rsid w:val="006315C3"/>
    <w:rsid w:val="00636F51"/>
    <w:rsid w:val="006439DF"/>
    <w:rsid w:val="00652C94"/>
    <w:rsid w:val="006570C3"/>
    <w:rsid w:val="00662DE2"/>
    <w:rsid w:val="0066493B"/>
    <w:rsid w:val="00686E7A"/>
    <w:rsid w:val="00694FFC"/>
    <w:rsid w:val="006A459B"/>
    <w:rsid w:val="006A585F"/>
    <w:rsid w:val="006B11BF"/>
    <w:rsid w:val="006B4EDB"/>
    <w:rsid w:val="006B5539"/>
    <w:rsid w:val="006C7856"/>
    <w:rsid w:val="006D13D1"/>
    <w:rsid w:val="006D3876"/>
    <w:rsid w:val="006D3EC9"/>
    <w:rsid w:val="006D7F3B"/>
    <w:rsid w:val="006E382B"/>
    <w:rsid w:val="006F28C4"/>
    <w:rsid w:val="006F7C87"/>
    <w:rsid w:val="00704A52"/>
    <w:rsid w:val="00736260"/>
    <w:rsid w:val="007458AE"/>
    <w:rsid w:val="00753DC7"/>
    <w:rsid w:val="0077794F"/>
    <w:rsid w:val="00786844"/>
    <w:rsid w:val="00795426"/>
    <w:rsid w:val="007B6B31"/>
    <w:rsid w:val="007C7CF3"/>
    <w:rsid w:val="007E6F43"/>
    <w:rsid w:val="007F70E2"/>
    <w:rsid w:val="007F7A60"/>
    <w:rsid w:val="008007AA"/>
    <w:rsid w:val="0081724D"/>
    <w:rsid w:val="0081749F"/>
    <w:rsid w:val="00821C5F"/>
    <w:rsid w:val="00824ED5"/>
    <w:rsid w:val="00825E3C"/>
    <w:rsid w:val="008260A1"/>
    <w:rsid w:val="0084108F"/>
    <w:rsid w:val="00862871"/>
    <w:rsid w:val="0087219A"/>
    <w:rsid w:val="00873E6D"/>
    <w:rsid w:val="008763E1"/>
    <w:rsid w:val="00886DEA"/>
    <w:rsid w:val="00887A92"/>
    <w:rsid w:val="00891E8A"/>
    <w:rsid w:val="00894904"/>
    <w:rsid w:val="008A6769"/>
    <w:rsid w:val="008A6ACA"/>
    <w:rsid w:val="008B305D"/>
    <w:rsid w:val="008C427D"/>
    <w:rsid w:val="008D271A"/>
    <w:rsid w:val="008D5899"/>
    <w:rsid w:val="008D6804"/>
    <w:rsid w:val="008E043D"/>
    <w:rsid w:val="008F58C5"/>
    <w:rsid w:val="0090444F"/>
    <w:rsid w:val="00907EA2"/>
    <w:rsid w:val="00907EA3"/>
    <w:rsid w:val="0091193B"/>
    <w:rsid w:val="009152D2"/>
    <w:rsid w:val="009201FB"/>
    <w:rsid w:val="0093582E"/>
    <w:rsid w:val="00940277"/>
    <w:rsid w:val="009543AF"/>
    <w:rsid w:val="0096510D"/>
    <w:rsid w:val="00974461"/>
    <w:rsid w:val="0098009B"/>
    <w:rsid w:val="00991540"/>
    <w:rsid w:val="00991982"/>
    <w:rsid w:val="00992C2E"/>
    <w:rsid w:val="009A006D"/>
    <w:rsid w:val="009A412D"/>
    <w:rsid w:val="009B1E0F"/>
    <w:rsid w:val="009B230D"/>
    <w:rsid w:val="009B3269"/>
    <w:rsid w:val="009B438A"/>
    <w:rsid w:val="009C3E43"/>
    <w:rsid w:val="009C5FDF"/>
    <w:rsid w:val="009D070A"/>
    <w:rsid w:val="009D07E5"/>
    <w:rsid w:val="009D1051"/>
    <w:rsid w:val="009D662E"/>
    <w:rsid w:val="009D6E85"/>
    <w:rsid w:val="009E0D17"/>
    <w:rsid w:val="009E140B"/>
    <w:rsid w:val="009E26FD"/>
    <w:rsid w:val="009F0812"/>
    <w:rsid w:val="009F7C89"/>
    <w:rsid w:val="00A07CBE"/>
    <w:rsid w:val="00A119A8"/>
    <w:rsid w:val="00A11D05"/>
    <w:rsid w:val="00A13867"/>
    <w:rsid w:val="00A178CA"/>
    <w:rsid w:val="00A21404"/>
    <w:rsid w:val="00A36CB5"/>
    <w:rsid w:val="00A433E1"/>
    <w:rsid w:val="00A52F41"/>
    <w:rsid w:val="00A721FD"/>
    <w:rsid w:val="00A752F5"/>
    <w:rsid w:val="00A77E6E"/>
    <w:rsid w:val="00A823E1"/>
    <w:rsid w:val="00A82E1A"/>
    <w:rsid w:val="00A92712"/>
    <w:rsid w:val="00AA2053"/>
    <w:rsid w:val="00AA3965"/>
    <w:rsid w:val="00AA4513"/>
    <w:rsid w:val="00AA74AE"/>
    <w:rsid w:val="00AB56AF"/>
    <w:rsid w:val="00AC7276"/>
    <w:rsid w:val="00AE1598"/>
    <w:rsid w:val="00AE17EA"/>
    <w:rsid w:val="00AF0E56"/>
    <w:rsid w:val="00AF2AD9"/>
    <w:rsid w:val="00B00D94"/>
    <w:rsid w:val="00B11640"/>
    <w:rsid w:val="00B144BA"/>
    <w:rsid w:val="00B17A1B"/>
    <w:rsid w:val="00B25627"/>
    <w:rsid w:val="00B30CD4"/>
    <w:rsid w:val="00B43071"/>
    <w:rsid w:val="00B446B4"/>
    <w:rsid w:val="00B5466E"/>
    <w:rsid w:val="00B55550"/>
    <w:rsid w:val="00B55C20"/>
    <w:rsid w:val="00B700CC"/>
    <w:rsid w:val="00B75A3B"/>
    <w:rsid w:val="00B85E48"/>
    <w:rsid w:val="00B93596"/>
    <w:rsid w:val="00B9599A"/>
    <w:rsid w:val="00B9760A"/>
    <w:rsid w:val="00BD43C5"/>
    <w:rsid w:val="00BD52AA"/>
    <w:rsid w:val="00BE4B0F"/>
    <w:rsid w:val="00BF386F"/>
    <w:rsid w:val="00C0205D"/>
    <w:rsid w:val="00C057FA"/>
    <w:rsid w:val="00C06BF4"/>
    <w:rsid w:val="00C10F51"/>
    <w:rsid w:val="00C16A43"/>
    <w:rsid w:val="00C22465"/>
    <w:rsid w:val="00C30ABC"/>
    <w:rsid w:val="00C36105"/>
    <w:rsid w:val="00C800F7"/>
    <w:rsid w:val="00C85B5A"/>
    <w:rsid w:val="00C86B2E"/>
    <w:rsid w:val="00C96675"/>
    <w:rsid w:val="00CB4E45"/>
    <w:rsid w:val="00CC5385"/>
    <w:rsid w:val="00CD6730"/>
    <w:rsid w:val="00CE33FD"/>
    <w:rsid w:val="00D101F6"/>
    <w:rsid w:val="00D15BA3"/>
    <w:rsid w:val="00D169AC"/>
    <w:rsid w:val="00D33227"/>
    <w:rsid w:val="00D41302"/>
    <w:rsid w:val="00D47BB9"/>
    <w:rsid w:val="00D47DA9"/>
    <w:rsid w:val="00D5284E"/>
    <w:rsid w:val="00D53195"/>
    <w:rsid w:val="00D55E47"/>
    <w:rsid w:val="00D6589C"/>
    <w:rsid w:val="00D71E7F"/>
    <w:rsid w:val="00D8143B"/>
    <w:rsid w:val="00D83243"/>
    <w:rsid w:val="00D91416"/>
    <w:rsid w:val="00D936BB"/>
    <w:rsid w:val="00D94BC1"/>
    <w:rsid w:val="00DA0D3D"/>
    <w:rsid w:val="00DA25FA"/>
    <w:rsid w:val="00DA2818"/>
    <w:rsid w:val="00DA2C43"/>
    <w:rsid w:val="00DB0B0D"/>
    <w:rsid w:val="00DB2415"/>
    <w:rsid w:val="00DE10F8"/>
    <w:rsid w:val="00DE3F9F"/>
    <w:rsid w:val="00DE4EA1"/>
    <w:rsid w:val="00DE7594"/>
    <w:rsid w:val="00DF0AB1"/>
    <w:rsid w:val="00DF15F8"/>
    <w:rsid w:val="00DF4BD1"/>
    <w:rsid w:val="00DF68C2"/>
    <w:rsid w:val="00DF6BBE"/>
    <w:rsid w:val="00E00477"/>
    <w:rsid w:val="00E051C3"/>
    <w:rsid w:val="00E2321B"/>
    <w:rsid w:val="00E24FDC"/>
    <w:rsid w:val="00E26670"/>
    <w:rsid w:val="00E277A0"/>
    <w:rsid w:val="00E27C99"/>
    <w:rsid w:val="00E32FD8"/>
    <w:rsid w:val="00E3612E"/>
    <w:rsid w:val="00E41A69"/>
    <w:rsid w:val="00E46F47"/>
    <w:rsid w:val="00E472DF"/>
    <w:rsid w:val="00E54490"/>
    <w:rsid w:val="00E61379"/>
    <w:rsid w:val="00E6175B"/>
    <w:rsid w:val="00E72DEC"/>
    <w:rsid w:val="00E849BB"/>
    <w:rsid w:val="00E95CC4"/>
    <w:rsid w:val="00EA589A"/>
    <w:rsid w:val="00EC00B5"/>
    <w:rsid w:val="00EC0AD2"/>
    <w:rsid w:val="00EC4EB3"/>
    <w:rsid w:val="00ED4E8C"/>
    <w:rsid w:val="00F04318"/>
    <w:rsid w:val="00F10789"/>
    <w:rsid w:val="00F10FE8"/>
    <w:rsid w:val="00F228C6"/>
    <w:rsid w:val="00F24F35"/>
    <w:rsid w:val="00F27200"/>
    <w:rsid w:val="00F30D6D"/>
    <w:rsid w:val="00F413B8"/>
    <w:rsid w:val="00F429D2"/>
    <w:rsid w:val="00F43A6C"/>
    <w:rsid w:val="00F43EDA"/>
    <w:rsid w:val="00F45788"/>
    <w:rsid w:val="00F47F35"/>
    <w:rsid w:val="00F53748"/>
    <w:rsid w:val="00F55390"/>
    <w:rsid w:val="00F564F5"/>
    <w:rsid w:val="00F61B5E"/>
    <w:rsid w:val="00F67A3A"/>
    <w:rsid w:val="00F726C6"/>
    <w:rsid w:val="00F74CB8"/>
    <w:rsid w:val="00F81136"/>
    <w:rsid w:val="00F963FB"/>
    <w:rsid w:val="00FA6537"/>
    <w:rsid w:val="00FB2A3E"/>
    <w:rsid w:val="00FB3B45"/>
    <w:rsid w:val="00FB5400"/>
    <w:rsid w:val="00FB6AA1"/>
    <w:rsid w:val="00FC4CA3"/>
    <w:rsid w:val="00FC5107"/>
    <w:rsid w:val="00FC7505"/>
    <w:rsid w:val="00FE0EE7"/>
    <w:rsid w:val="00FE1F12"/>
    <w:rsid w:val="00FE75D8"/>
    <w:rsid w:val="00FF073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997EA9"/>
  <w15:docId w15:val="{DAB9F13C-61CD-4D84-A7C9-304DA311A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490"/>
    <w:pPr>
      <w:spacing w:before="200" w:after="240" w:line="264" w:lineRule="auto"/>
      <w:jc w:val="both"/>
    </w:pPr>
    <w:rPr>
      <w:rFonts w:ascii="Arial" w:hAnsi="Arial"/>
    </w:rPr>
  </w:style>
  <w:style w:type="paragraph" w:styleId="Titre1">
    <w:name w:val="heading 1"/>
    <w:basedOn w:val="Normal"/>
    <w:next w:val="Normal"/>
    <w:link w:val="Titre1Car"/>
    <w:uiPriority w:val="9"/>
    <w:qFormat/>
    <w:rsid w:val="00A36CB5"/>
    <w:pPr>
      <w:numPr>
        <w:numId w:val="2"/>
      </w:numPr>
      <w:spacing w:before="0" w:after="0" w:line="240" w:lineRule="auto"/>
      <w:ind w:right="6"/>
      <w:contextualSpacing/>
      <w:jc w:val="left"/>
      <w:outlineLvl w:val="0"/>
    </w:pPr>
    <w:rPr>
      <w:rFonts w:ascii="Raleway Light" w:eastAsiaTheme="majorEastAsia" w:hAnsi="Raleway Light" w:cstheme="majorBidi"/>
      <w:color w:val="324D72"/>
      <w:spacing w:val="-10"/>
      <w:position w:val="-12"/>
      <w:sz w:val="60"/>
      <w:szCs w:val="60"/>
    </w:rPr>
  </w:style>
  <w:style w:type="paragraph" w:styleId="Titre2">
    <w:name w:val="heading 2"/>
    <w:basedOn w:val="Normal"/>
    <w:next w:val="Normal"/>
    <w:link w:val="Titre2Car"/>
    <w:uiPriority w:val="9"/>
    <w:unhideWhenUsed/>
    <w:qFormat/>
    <w:rsid w:val="00410C2D"/>
    <w:pPr>
      <w:keepNext/>
      <w:keepLines/>
      <w:numPr>
        <w:ilvl w:val="1"/>
        <w:numId w:val="2"/>
      </w:numPr>
      <w:spacing w:before="280" w:after="0" w:line="240" w:lineRule="auto"/>
      <w:ind w:left="709" w:hanging="709"/>
      <w:jc w:val="left"/>
      <w:outlineLvl w:val="1"/>
    </w:pPr>
    <w:rPr>
      <w:rFonts w:ascii="Raleway SemiBold" w:eastAsiaTheme="majorEastAsia" w:hAnsi="Raleway SemiBold" w:cstheme="majorBidi"/>
      <w:color w:val="2F5496" w:themeColor="accent1" w:themeShade="BF"/>
      <w:sz w:val="32"/>
      <w:szCs w:val="26"/>
    </w:rPr>
  </w:style>
  <w:style w:type="paragraph" w:styleId="Titre3">
    <w:name w:val="heading 3"/>
    <w:basedOn w:val="Normal"/>
    <w:next w:val="Normal"/>
    <w:link w:val="Titre3Car"/>
    <w:uiPriority w:val="9"/>
    <w:unhideWhenUsed/>
    <w:qFormat/>
    <w:rsid w:val="00B5466E"/>
    <w:pPr>
      <w:keepNext/>
      <w:keepLines/>
      <w:spacing w:before="0" w:line="240" w:lineRule="auto"/>
      <w:jc w:val="left"/>
      <w:outlineLvl w:val="2"/>
    </w:pPr>
    <w:rPr>
      <w:rFonts w:ascii="Arial Narrow" w:eastAsiaTheme="majorEastAsia" w:hAnsi="Arial Narrow" w:cstheme="majorBidi"/>
      <w:b/>
      <w:color w:val="25ACC1"/>
      <w:sz w:val="32"/>
      <w:szCs w:val="24"/>
    </w:rPr>
  </w:style>
  <w:style w:type="paragraph" w:styleId="Titre4">
    <w:name w:val="heading 4"/>
    <w:basedOn w:val="Normal"/>
    <w:next w:val="Normal"/>
    <w:link w:val="Titre4Car"/>
    <w:uiPriority w:val="9"/>
    <w:semiHidden/>
    <w:unhideWhenUsed/>
    <w:qFormat/>
    <w:rsid w:val="00F43EDA"/>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AB56AF"/>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F43EDA"/>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F43EDA"/>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F43EDA"/>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F43EDA"/>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itredulivre">
    <w:name w:val="Book Title"/>
    <w:basedOn w:val="Policepardfaut"/>
    <w:uiPriority w:val="33"/>
    <w:qFormat/>
    <w:rsid w:val="009B438A"/>
    <w:rPr>
      <w:b/>
      <w:bCs/>
      <w:i/>
      <w:iCs/>
      <w:spacing w:val="5"/>
    </w:rPr>
  </w:style>
  <w:style w:type="paragraph" w:customStyle="1" w:styleId="Textetableau">
    <w:name w:val="Texte tableau"/>
    <w:basedOn w:val="Normal"/>
    <w:qFormat/>
    <w:rsid w:val="000E56B5"/>
    <w:pPr>
      <w:spacing w:before="80" w:after="80" w:line="280" w:lineRule="exact"/>
      <w:ind w:left="113" w:right="170"/>
      <w:jc w:val="left"/>
    </w:pPr>
    <w:rPr>
      <w:rFonts w:cs="Times New Roman (Corps CS)"/>
      <w:szCs w:val="24"/>
      <w:lang w:eastAsia="zh-CN"/>
    </w:rPr>
  </w:style>
  <w:style w:type="paragraph" w:styleId="En-tte">
    <w:name w:val="header"/>
    <w:basedOn w:val="Normal"/>
    <w:link w:val="En-tteCar"/>
    <w:uiPriority w:val="99"/>
    <w:unhideWhenUsed/>
    <w:rsid w:val="00C10F51"/>
    <w:pPr>
      <w:tabs>
        <w:tab w:val="center" w:pos="4320"/>
        <w:tab w:val="right" w:pos="8640"/>
      </w:tabs>
      <w:spacing w:before="0" w:after="0" w:line="240" w:lineRule="auto"/>
    </w:pPr>
  </w:style>
  <w:style w:type="character" w:customStyle="1" w:styleId="En-tteCar">
    <w:name w:val="En-tête Car"/>
    <w:basedOn w:val="Policepardfaut"/>
    <w:link w:val="En-tte"/>
    <w:uiPriority w:val="99"/>
    <w:rsid w:val="00C10F51"/>
    <w:rPr>
      <w:rFonts w:ascii="Arial" w:hAnsi="Arial"/>
    </w:rPr>
  </w:style>
  <w:style w:type="paragraph" w:styleId="Pieddepage">
    <w:name w:val="footer"/>
    <w:basedOn w:val="Normal"/>
    <w:link w:val="PieddepageCar"/>
    <w:uiPriority w:val="99"/>
    <w:unhideWhenUsed/>
    <w:rsid w:val="00C10F51"/>
    <w:pPr>
      <w:tabs>
        <w:tab w:val="center" w:pos="4320"/>
        <w:tab w:val="right" w:pos="8640"/>
      </w:tabs>
      <w:spacing w:before="0" w:after="0" w:line="240" w:lineRule="auto"/>
    </w:pPr>
  </w:style>
  <w:style w:type="character" w:customStyle="1" w:styleId="PieddepageCar">
    <w:name w:val="Pied de page Car"/>
    <w:basedOn w:val="Policepardfaut"/>
    <w:link w:val="Pieddepage"/>
    <w:uiPriority w:val="99"/>
    <w:rsid w:val="00C10F51"/>
    <w:rPr>
      <w:rFonts w:ascii="Arial" w:hAnsi="Arial"/>
    </w:rPr>
  </w:style>
  <w:style w:type="character" w:styleId="Lienhypertexte">
    <w:name w:val="Hyperlink"/>
    <w:basedOn w:val="Policepardfaut"/>
    <w:uiPriority w:val="99"/>
    <w:unhideWhenUsed/>
    <w:rsid w:val="00AB56AF"/>
    <w:rPr>
      <w:rFonts w:ascii="Arial" w:hAnsi="Arial"/>
      <w:b w:val="0"/>
      <w:i w:val="0"/>
      <w:color w:val="1BA392"/>
      <w:u w:val="single"/>
    </w:rPr>
  </w:style>
  <w:style w:type="paragraph" w:customStyle="1" w:styleId="Texteboites">
    <w:name w:val="Texte boites"/>
    <w:basedOn w:val="Titre5"/>
    <w:qFormat/>
    <w:rsid w:val="00AB56AF"/>
    <w:pPr>
      <w:spacing w:before="240" w:after="240" w:line="320" w:lineRule="exact"/>
    </w:pPr>
    <w:rPr>
      <w:rFonts w:ascii="Arial Narrow" w:hAnsi="Arial Narrow"/>
      <w:b/>
      <w:color w:val="FFFFFF" w:themeColor="background1"/>
      <w:sz w:val="28"/>
      <w:szCs w:val="24"/>
    </w:rPr>
  </w:style>
  <w:style w:type="character" w:customStyle="1" w:styleId="Titre5Car">
    <w:name w:val="Titre 5 Car"/>
    <w:basedOn w:val="Policepardfaut"/>
    <w:link w:val="Titre5"/>
    <w:uiPriority w:val="9"/>
    <w:semiHidden/>
    <w:rsid w:val="00AB56AF"/>
    <w:rPr>
      <w:rFonts w:asciiTheme="majorHAnsi" w:eastAsiaTheme="majorEastAsia" w:hAnsiTheme="majorHAnsi" w:cstheme="majorBidi"/>
      <w:color w:val="2F5496" w:themeColor="accent1" w:themeShade="BF"/>
    </w:rPr>
  </w:style>
  <w:style w:type="paragraph" w:customStyle="1" w:styleId="encadre">
    <w:name w:val="encadre"/>
    <w:basedOn w:val="Normal"/>
    <w:link w:val="encadreCar"/>
    <w:qFormat/>
    <w:rsid w:val="005B7427"/>
    <w:pPr>
      <w:spacing w:before="240"/>
    </w:pPr>
    <w:rPr>
      <w:rFonts w:ascii="Arial Narrow" w:hAnsi="Arial Narrow"/>
      <w:b/>
      <w:color w:val="FFFFFF" w:themeColor="background1"/>
      <w:sz w:val="32"/>
    </w:rPr>
  </w:style>
  <w:style w:type="character" w:customStyle="1" w:styleId="Titre3Car">
    <w:name w:val="Titre 3 Car"/>
    <w:basedOn w:val="Policepardfaut"/>
    <w:link w:val="Titre3"/>
    <w:uiPriority w:val="9"/>
    <w:rsid w:val="00316D40"/>
    <w:rPr>
      <w:rFonts w:ascii="Arial Narrow" w:eastAsiaTheme="majorEastAsia" w:hAnsi="Arial Narrow" w:cstheme="majorBidi"/>
      <w:b/>
      <w:color w:val="25ACC1"/>
      <w:sz w:val="32"/>
      <w:szCs w:val="24"/>
    </w:rPr>
  </w:style>
  <w:style w:type="character" w:customStyle="1" w:styleId="encadreCar">
    <w:name w:val="encadre Car"/>
    <w:basedOn w:val="Policepardfaut"/>
    <w:link w:val="encadre"/>
    <w:rsid w:val="005B7427"/>
    <w:rPr>
      <w:rFonts w:ascii="Arial Narrow" w:hAnsi="Arial Narrow"/>
      <w:b/>
      <w:color w:val="FFFFFF" w:themeColor="background1"/>
      <w:sz w:val="32"/>
    </w:rPr>
  </w:style>
  <w:style w:type="character" w:customStyle="1" w:styleId="Titre1Car">
    <w:name w:val="Titre 1 Car"/>
    <w:basedOn w:val="Policepardfaut"/>
    <w:link w:val="Titre1"/>
    <w:uiPriority w:val="9"/>
    <w:rsid w:val="00F43EDA"/>
    <w:rPr>
      <w:rFonts w:ascii="Raleway Light" w:eastAsiaTheme="majorEastAsia" w:hAnsi="Raleway Light" w:cstheme="majorBidi"/>
      <w:color w:val="324D72"/>
      <w:spacing w:val="-10"/>
      <w:position w:val="-12"/>
      <w:sz w:val="60"/>
      <w:szCs w:val="60"/>
    </w:rPr>
  </w:style>
  <w:style w:type="paragraph" w:styleId="Paragraphedeliste">
    <w:name w:val="List Paragraph"/>
    <w:basedOn w:val="Normal"/>
    <w:uiPriority w:val="34"/>
    <w:qFormat/>
    <w:rsid w:val="00F61B5E"/>
    <w:pPr>
      <w:spacing w:before="0" w:after="200" w:line="276" w:lineRule="auto"/>
      <w:ind w:left="720"/>
      <w:contextualSpacing/>
    </w:pPr>
    <w:rPr>
      <w:szCs w:val="24"/>
    </w:rPr>
  </w:style>
  <w:style w:type="character" w:customStyle="1" w:styleId="Titre2Car">
    <w:name w:val="Titre 2 Car"/>
    <w:basedOn w:val="Policepardfaut"/>
    <w:link w:val="Titre2"/>
    <w:uiPriority w:val="9"/>
    <w:rsid w:val="00410C2D"/>
    <w:rPr>
      <w:rFonts w:ascii="Raleway SemiBold" w:eastAsiaTheme="majorEastAsia" w:hAnsi="Raleway SemiBold" w:cstheme="majorBidi"/>
      <w:color w:val="2F5496" w:themeColor="accent1" w:themeShade="BF"/>
      <w:sz w:val="32"/>
      <w:szCs w:val="26"/>
    </w:rPr>
  </w:style>
  <w:style w:type="paragraph" w:styleId="Sansinterligne">
    <w:name w:val="No Spacing"/>
    <w:link w:val="SansinterligneCar"/>
    <w:uiPriority w:val="1"/>
    <w:qFormat/>
    <w:rsid w:val="00577C71"/>
    <w:pPr>
      <w:spacing w:after="0" w:line="240" w:lineRule="auto"/>
    </w:pPr>
    <w:rPr>
      <w:rFonts w:ascii="Bookman Old Style" w:hAnsi="Bookman Old Style"/>
      <w:sz w:val="24"/>
      <w:szCs w:val="24"/>
    </w:rPr>
  </w:style>
  <w:style w:type="character" w:customStyle="1" w:styleId="SansinterligneCar">
    <w:name w:val="Sans interligne Car"/>
    <w:basedOn w:val="Policepardfaut"/>
    <w:link w:val="Sansinterligne"/>
    <w:uiPriority w:val="1"/>
    <w:rsid w:val="00577C71"/>
    <w:rPr>
      <w:rFonts w:ascii="Bookman Old Style" w:hAnsi="Bookman Old Style"/>
      <w:sz w:val="24"/>
      <w:szCs w:val="24"/>
    </w:rPr>
  </w:style>
  <w:style w:type="paragraph" w:styleId="Textedebulles">
    <w:name w:val="Balloon Text"/>
    <w:basedOn w:val="Normal"/>
    <w:link w:val="TextedebullesCar"/>
    <w:uiPriority w:val="99"/>
    <w:semiHidden/>
    <w:unhideWhenUsed/>
    <w:rsid w:val="00F61B5E"/>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61B5E"/>
    <w:rPr>
      <w:rFonts w:ascii="Segoe UI" w:hAnsi="Segoe UI" w:cs="Segoe UI"/>
      <w:sz w:val="18"/>
      <w:szCs w:val="18"/>
    </w:rPr>
  </w:style>
  <w:style w:type="character" w:customStyle="1" w:styleId="titreblanc">
    <w:name w:val="titre blanc"/>
    <w:basedOn w:val="Policepardfaut"/>
    <w:uiPriority w:val="1"/>
    <w:qFormat/>
    <w:rsid w:val="00CE33FD"/>
    <w:rPr>
      <w:rFonts w:ascii="Roboto Condensed" w:hAnsi="Roboto Condensed"/>
      <w:b/>
      <w:color w:val="FFFFFF" w:themeColor="background1"/>
      <w:sz w:val="36"/>
    </w:rPr>
  </w:style>
  <w:style w:type="character" w:styleId="Marquedecommentaire">
    <w:name w:val="annotation reference"/>
    <w:basedOn w:val="Policepardfaut"/>
    <w:uiPriority w:val="99"/>
    <w:semiHidden/>
    <w:unhideWhenUsed/>
    <w:rsid w:val="003E4D8F"/>
    <w:rPr>
      <w:sz w:val="16"/>
      <w:szCs w:val="16"/>
    </w:rPr>
  </w:style>
  <w:style w:type="paragraph" w:styleId="Commentaire">
    <w:name w:val="annotation text"/>
    <w:basedOn w:val="Normal"/>
    <w:link w:val="CommentaireCar"/>
    <w:uiPriority w:val="99"/>
    <w:unhideWhenUsed/>
    <w:rsid w:val="003E4D8F"/>
    <w:pPr>
      <w:spacing w:line="240" w:lineRule="auto"/>
    </w:pPr>
    <w:rPr>
      <w:sz w:val="20"/>
      <w:szCs w:val="20"/>
    </w:rPr>
  </w:style>
  <w:style w:type="character" w:customStyle="1" w:styleId="CommentaireCar">
    <w:name w:val="Commentaire Car"/>
    <w:basedOn w:val="Policepardfaut"/>
    <w:link w:val="Commentaire"/>
    <w:uiPriority w:val="99"/>
    <w:rsid w:val="003E4D8F"/>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3E4D8F"/>
    <w:rPr>
      <w:b/>
      <w:bCs/>
    </w:rPr>
  </w:style>
  <w:style w:type="character" w:customStyle="1" w:styleId="ObjetducommentaireCar">
    <w:name w:val="Objet du commentaire Car"/>
    <w:basedOn w:val="CommentaireCar"/>
    <w:link w:val="Objetducommentaire"/>
    <w:uiPriority w:val="99"/>
    <w:semiHidden/>
    <w:rsid w:val="003E4D8F"/>
    <w:rPr>
      <w:rFonts w:ascii="Arial" w:hAnsi="Arial"/>
      <w:b/>
      <w:bCs/>
      <w:sz w:val="20"/>
      <w:szCs w:val="20"/>
    </w:rPr>
  </w:style>
  <w:style w:type="paragraph" w:styleId="Notedebasdepage">
    <w:name w:val="footnote text"/>
    <w:basedOn w:val="Normal"/>
    <w:link w:val="NotedebasdepageCar"/>
    <w:uiPriority w:val="99"/>
    <w:unhideWhenUsed/>
    <w:rsid w:val="003E4D8F"/>
    <w:pPr>
      <w:spacing w:before="0" w:after="0" w:line="240" w:lineRule="auto"/>
      <w:jc w:val="left"/>
    </w:pPr>
    <w:rPr>
      <w:rFonts w:ascii="Bookman Old Style" w:hAnsi="Bookman Old Style"/>
      <w:sz w:val="20"/>
      <w:szCs w:val="20"/>
    </w:rPr>
  </w:style>
  <w:style w:type="character" w:customStyle="1" w:styleId="NotedebasdepageCar">
    <w:name w:val="Note de bas de page Car"/>
    <w:basedOn w:val="Policepardfaut"/>
    <w:link w:val="Notedebasdepage"/>
    <w:uiPriority w:val="99"/>
    <w:rsid w:val="003E4D8F"/>
    <w:rPr>
      <w:rFonts w:ascii="Bookman Old Style" w:hAnsi="Bookman Old Style"/>
      <w:sz w:val="20"/>
      <w:szCs w:val="20"/>
    </w:rPr>
  </w:style>
  <w:style w:type="character" w:styleId="Appelnotedebasdep">
    <w:name w:val="footnote reference"/>
    <w:basedOn w:val="Policepardfaut"/>
    <w:uiPriority w:val="99"/>
    <w:semiHidden/>
    <w:unhideWhenUsed/>
    <w:rsid w:val="003E4D8F"/>
    <w:rPr>
      <w:vertAlign w:val="superscript"/>
    </w:rPr>
  </w:style>
  <w:style w:type="paragraph" w:customStyle="1" w:styleId="Sous-titrevert">
    <w:name w:val="Sous-titre vert"/>
    <w:basedOn w:val="Titre2"/>
    <w:qFormat/>
    <w:rsid w:val="009C3E43"/>
    <w:pPr>
      <w:numPr>
        <w:ilvl w:val="0"/>
        <w:numId w:val="0"/>
      </w:numPr>
      <w:spacing w:before="240"/>
      <w:ind w:left="709" w:hanging="709"/>
    </w:pPr>
    <w:rPr>
      <w:color w:val="9FAF48"/>
      <w:sz w:val="28"/>
      <w:szCs w:val="28"/>
    </w:rPr>
  </w:style>
  <w:style w:type="paragraph" w:customStyle="1" w:styleId="TitreTableau">
    <w:name w:val="Titre Tableau"/>
    <w:basedOn w:val="Textetableau"/>
    <w:qFormat/>
    <w:rsid w:val="000E56B5"/>
    <w:rPr>
      <w:rFonts w:ascii="Arial Narrow" w:hAnsi="Arial Narrow" w:cs="Arial"/>
      <w:b/>
      <w:bCs/>
      <w:color w:val="FFFFFF" w:themeColor="background1"/>
      <w:sz w:val="28"/>
    </w:rPr>
  </w:style>
  <w:style w:type="paragraph" w:customStyle="1" w:styleId="Style1">
    <w:name w:val="Style1"/>
    <w:basedOn w:val="Pieddepage"/>
    <w:qFormat/>
    <w:rsid w:val="00410C2D"/>
    <w:rPr>
      <w:rFonts w:ascii="Raleway SemiBold" w:hAnsi="Raleway SemiBold" w:cs="Arial"/>
      <w:noProof/>
      <w:color w:val="25ACC1"/>
      <w:sz w:val="28"/>
    </w:rPr>
  </w:style>
  <w:style w:type="paragraph" w:customStyle="1" w:styleId="Sous-sous-titre">
    <w:name w:val="Sous-sous-titre"/>
    <w:basedOn w:val="Titre3"/>
    <w:qFormat/>
    <w:rsid w:val="00F74CB8"/>
    <w:rPr>
      <w:rFonts w:ascii="Raleway" w:hAnsi="Raleway"/>
      <w:b w:val="0"/>
      <w:bCs/>
    </w:rPr>
  </w:style>
  <w:style w:type="character" w:styleId="Lienhypertextesuivivisit">
    <w:name w:val="FollowedHyperlink"/>
    <w:basedOn w:val="Policepardfaut"/>
    <w:uiPriority w:val="99"/>
    <w:semiHidden/>
    <w:unhideWhenUsed/>
    <w:rsid w:val="00704A52"/>
    <w:rPr>
      <w:color w:val="954F72" w:themeColor="followedHyperlink"/>
      <w:u w:val="single"/>
    </w:rPr>
  </w:style>
  <w:style w:type="character" w:customStyle="1" w:styleId="Titre4Car">
    <w:name w:val="Titre 4 Car"/>
    <w:basedOn w:val="Policepardfaut"/>
    <w:link w:val="Titre4"/>
    <w:uiPriority w:val="9"/>
    <w:semiHidden/>
    <w:rsid w:val="00F43EDA"/>
    <w:rPr>
      <w:rFonts w:asciiTheme="majorHAnsi" w:eastAsiaTheme="majorEastAsia" w:hAnsiTheme="majorHAnsi" w:cstheme="majorBidi"/>
      <w:i/>
      <w:iCs/>
      <w:color w:val="2F5496" w:themeColor="accent1" w:themeShade="BF"/>
    </w:rPr>
  </w:style>
  <w:style w:type="character" w:customStyle="1" w:styleId="Titre6Car">
    <w:name w:val="Titre 6 Car"/>
    <w:basedOn w:val="Policepardfaut"/>
    <w:link w:val="Titre6"/>
    <w:uiPriority w:val="9"/>
    <w:semiHidden/>
    <w:rsid w:val="00F43EDA"/>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F43EDA"/>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F43EDA"/>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F43EDA"/>
    <w:rPr>
      <w:rFonts w:asciiTheme="majorHAnsi" w:eastAsiaTheme="majorEastAsia" w:hAnsiTheme="majorHAnsi" w:cstheme="majorBidi"/>
      <w:i/>
      <w:iCs/>
      <w:color w:val="272727" w:themeColor="text1" w:themeTint="D8"/>
      <w:sz w:val="21"/>
      <w:szCs w:val="21"/>
    </w:rPr>
  </w:style>
  <w:style w:type="paragraph" w:customStyle="1" w:styleId="Style2">
    <w:name w:val="Style2"/>
    <w:basedOn w:val="Normal"/>
    <w:qFormat/>
    <w:rsid w:val="00F43EDA"/>
    <w:pPr>
      <w:numPr>
        <w:ilvl w:val="2"/>
        <w:numId w:val="2"/>
      </w:numPr>
    </w:pPr>
  </w:style>
  <w:style w:type="paragraph" w:customStyle="1" w:styleId="Crochets">
    <w:name w:val="Crochets"/>
    <w:basedOn w:val="Paragraphedeliste"/>
    <w:qFormat/>
    <w:rsid w:val="00F43EDA"/>
    <w:pPr>
      <w:numPr>
        <w:numId w:val="1"/>
      </w:numPr>
      <w:jc w:val="left"/>
    </w:pPr>
    <w:rPr>
      <w:color w:val="FFFFFF" w:themeColor="background1"/>
    </w:rPr>
  </w:style>
  <w:style w:type="paragraph" w:customStyle="1" w:styleId="Bulle">
    <w:name w:val="Bulle"/>
    <w:basedOn w:val="Normal"/>
    <w:qFormat/>
    <w:rsid w:val="00F43EDA"/>
    <w:pPr>
      <w:spacing w:before="0" w:after="0"/>
      <w:jc w:val="center"/>
    </w:pPr>
    <w:rPr>
      <w:rFonts w:ascii="Arial Narrow" w:hAnsi="Arial Narrow"/>
      <w:b/>
      <w:bCs/>
      <w:color w:val="FFFFFF" w:themeColor="background1"/>
      <w:sz w:val="34"/>
    </w:rPr>
  </w:style>
  <w:style w:type="paragraph" w:customStyle="1" w:styleId="Lien">
    <w:name w:val="Lien"/>
    <w:basedOn w:val="Normal"/>
    <w:qFormat/>
    <w:rsid w:val="009C3E43"/>
    <w:rPr>
      <w:color w:val="25ACC1"/>
      <w:u w:val="single"/>
    </w:rPr>
  </w:style>
  <w:style w:type="paragraph" w:styleId="Titre">
    <w:name w:val="Title"/>
    <w:basedOn w:val="Normal"/>
    <w:next w:val="Normal"/>
    <w:link w:val="TitreCar"/>
    <w:uiPriority w:val="10"/>
    <w:qFormat/>
    <w:rsid w:val="009D6E85"/>
    <w:pPr>
      <w:spacing w:before="0" w:after="0" w:line="240" w:lineRule="auto"/>
      <w:contextualSpacing/>
      <w:jc w:val="left"/>
    </w:pPr>
    <w:rPr>
      <w:rFonts w:ascii="Raleway Light" w:eastAsiaTheme="majorEastAsia" w:hAnsi="Raleway Light" w:cstheme="majorBidi"/>
      <w:color w:val="92D050"/>
      <w:spacing w:val="-10"/>
      <w:sz w:val="56"/>
      <w:szCs w:val="56"/>
    </w:rPr>
  </w:style>
  <w:style w:type="character" w:customStyle="1" w:styleId="TitreCar">
    <w:name w:val="Titre Car"/>
    <w:basedOn w:val="Policepardfaut"/>
    <w:link w:val="Titre"/>
    <w:uiPriority w:val="10"/>
    <w:rsid w:val="009D6E85"/>
    <w:rPr>
      <w:rFonts w:ascii="Raleway Light" w:eastAsiaTheme="majorEastAsia" w:hAnsi="Raleway Light" w:cstheme="majorBidi"/>
      <w:color w:val="92D050"/>
      <w:spacing w:val="-10"/>
      <w:sz w:val="56"/>
      <w:szCs w:val="56"/>
    </w:rPr>
  </w:style>
  <w:style w:type="character" w:styleId="Accentuationintense">
    <w:name w:val="Intense Emphasis"/>
    <w:basedOn w:val="Policepardfaut"/>
    <w:uiPriority w:val="21"/>
    <w:qFormat/>
    <w:rsid w:val="00A36CB5"/>
    <w:rPr>
      <w:i/>
      <w:iCs/>
      <w:color w:val="4472C4" w:themeColor="accent1"/>
    </w:rPr>
  </w:style>
  <w:style w:type="table" w:styleId="Grilledutableau">
    <w:name w:val="Table Grid"/>
    <w:basedOn w:val="TableauNormal"/>
    <w:uiPriority w:val="59"/>
    <w:rsid w:val="009D07E5"/>
    <w:pPr>
      <w:spacing w:after="0" w:line="240" w:lineRule="auto"/>
    </w:pPr>
    <w:rPr>
      <w:rFonts w:ascii="Bookman Old Style" w:hAnsi="Bookman Old Style"/>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autoRedefine/>
    <w:uiPriority w:val="39"/>
    <w:unhideWhenUsed/>
    <w:rsid w:val="00F55390"/>
    <w:pPr>
      <w:tabs>
        <w:tab w:val="left" w:pos="440"/>
        <w:tab w:val="right" w:pos="8636"/>
      </w:tabs>
      <w:spacing w:before="240" w:after="120"/>
      <w:jc w:val="left"/>
    </w:pPr>
    <w:rPr>
      <w:rFonts w:ascii="Raleway ExtraBold" w:hAnsi="Raleway ExtraBold" w:cstheme="minorHAnsi"/>
      <w:b/>
      <w:bCs/>
      <w:noProof/>
      <w:color w:val="324D72"/>
      <w:sz w:val="20"/>
      <w:szCs w:val="20"/>
    </w:rPr>
  </w:style>
  <w:style w:type="paragraph" w:styleId="TM2">
    <w:name w:val="toc 2"/>
    <w:basedOn w:val="Normal"/>
    <w:next w:val="Normal"/>
    <w:autoRedefine/>
    <w:uiPriority w:val="39"/>
    <w:unhideWhenUsed/>
    <w:rsid w:val="00E3612E"/>
    <w:pPr>
      <w:spacing w:before="120" w:after="0"/>
      <w:ind w:left="220"/>
      <w:jc w:val="left"/>
    </w:pPr>
    <w:rPr>
      <w:rFonts w:asciiTheme="minorHAnsi" w:hAnsiTheme="minorHAnsi" w:cstheme="minorHAnsi"/>
      <w:i/>
      <w:iCs/>
      <w:sz w:val="20"/>
      <w:szCs w:val="20"/>
    </w:rPr>
  </w:style>
  <w:style w:type="paragraph" w:styleId="TM3">
    <w:name w:val="toc 3"/>
    <w:basedOn w:val="Normal"/>
    <w:next w:val="Normal"/>
    <w:autoRedefine/>
    <w:uiPriority w:val="39"/>
    <w:unhideWhenUsed/>
    <w:rsid w:val="00E3612E"/>
    <w:pPr>
      <w:spacing w:before="0" w:after="0"/>
      <w:ind w:left="440"/>
      <w:jc w:val="left"/>
    </w:pPr>
    <w:rPr>
      <w:rFonts w:asciiTheme="minorHAnsi" w:hAnsiTheme="minorHAnsi" w:cstheme="minorHAnsi"/>
      <w:sz w:val="20"/>
      <w:szCs w:val="20"/>
    </w:rPr>
  </w:style>
  <w:style w:type="paragraph" w:styleId="TM4">
    <w:name w:val="toc 4"/>
    <w:basedOn w:val="Normal"/>
    <w:next w:val="Normal"/>
    <w:autoRedefine/>
    <w:uiPriority w:val="39"/>
    <w:unhideWhenUsed/>
    <w:rsid w:val="00E3612E"/>
    <w:pPr>
      <w:spacing w:before="0" w:after="0"/>
      <w:ind w:left="660"/>
      <w:jc w:val="left"/>
    </w:pPr>
    <w:rPr>
      <w:rFonts w:asciiTheme="minorHAnsi" w:hAnsiTheme="minorHAnsi" w:cstheme="minorHAnsi"/>
      <w:sz w:val="20"/>
      <w:szCs w:val="20"/>
    </w:rPr>
  </w:style>
  <w:style w:type="paragraph" w:styleId="TM5">
    <w:name w:val="toc 5"/>
    <w:basedOn w:val="Normal"/>
    <w:next w:val="Normal"/>
    <w:autoRedefine/>
    <w:uiPriority w:val="39"/>
    <w:unhideWhenUsed/>
    <w:rsid w:val="00E3612E"/>
    <w:pPr>
      <w:spacing w:before="0" w:after="0"/>
      <w:ind w:left="880"/>
      <w:jc w:val="left"/>
    </w:pPr>
    <w:rPr>
      <w:rFonts w:asciiTheme="minorHAnsi" w:hAnsiTheme="minorHAnsi" w:cstheme="minorHAnsi"/>
      <w:sz w:val="20"/>
      <w:szCs w:val="20"/>
    </w:rPr>
  </w:style>
  <w:style w:type="paragraph" w:styleId="TM6">
    <w:name w:val="toc 6"/>
    <w:basedOn w:val="Normal"/>
    <w:next w:val="Normal"/>
    <w:autoRedefine/>
    <w:uiPriority w:val="39"/>
    <w:unhideWhenUsed/>
    <w:rsid w:val="00E3612E"/>
    <w:pPr>
      <w:spacing w:before="0" w:after="0"/>
      <w:ind w:left="1100"/>
      <w:jc w:val="left"/>
    </w:pPr>
    <w:rPr>
      <w:rFonts w:asciiTheme="minorHAnsi" w:hAnsiTheme="minorHAnsi" w:cstheme="minorHAnsi"/>
      <w:sz w:val="20"/>
      <w:szCs w:val="20"/>
    </w:rPr>
  </w:style>
  <w:style w:type="paragraph" w:styleId="TM7">
    <w:name w:val="toc 7"/>
    <w:basedOn w:val="Normal"/>
    <w:next w:val="Normal"/>
    <w:autoRedefine/>
    <w:uiPriority w:val="39"/>
    <w:unhideWhenUsed/>
    <w:rsid w:val="00E3612E"/>
    <w:pPr>
      <w:spacing w:before="0" w:after="0"/>
      <w:ind w:left="1320"/>
      <w:jc w:val="left"/>
    </w:pPr>
    <w:rPr>
      <w:rFonts w:asciiTheme="minorHAnsi" w:hAnsiTheme="minorHAnsi" w:cstheme="minorHAnsi"/>
      <w:sz w:val="20"/>
      <w:szCs w:val="20"/>
    </w:rPr>
  </w:style>
  <w:style w:type="paragraph" w:styleId="TM8">
    <w:name w:val="toc 8"/>
    <w:basedOn w:val="Normal"/>
    <w:next w:val="Normal"/>
    <w:autoRedefine/>
    <w:uiPriority w:val="39"/>
    <w:unhideWhenUsed/>
    <w:rsid w:val="00E3612E"/>
    <w:pPr>
      <w:spacing w:before="0" w:after="0"/>
      <w:ind w:left="1540"/>
      <w:jc w:val="left"/>
    </w:pPr>
    <w:rPr>
      <w:rFonts w:asciiTheme="minorHAnsi" w:hAnsiTheme="minorHAnsi" w:cstheme="minorHAnsi"/>
      <w:sz w:val="20"/>
      <w:szCs w:val="20"/>
    </w:rPr>
  </w:style>
  <w:style w:type="paragraph" w:styleId="TM9">
    <w:name w:val="toc 9"/>
    <w:basedOn w:val="Normal"/>
    <w:next w:val="Normal"/>
    <w:autoRedefine/>
    <w:uiPriority w:val="39"/>
    <w:unhideWhenUsed/>
    <w:rsid w:val="00E3612E"/>
    <w:pPr>
      <w:spacing w:before="0" w:after="0"/>
      <w:ind w:left="1760"/>
      <w:jc w:val="left"/>
    </w:pPr>
    <w:rPr>
      <w:rFonts w:asciiTheme="minorHAnsi" w:hAnsiTheme="minorHAnsi" w:cstheme="minorHAnsi"/>
      <w:sz w:val="20"/>
      <w:szCs w:val="20"/>
    </w:rPr>
  </w:style>
  <w:style w:type="character" w:styleId="Mentionnonrsolue">
    <w:name w:val="Unresolved Mention"/>
    <w:basedOn w:val="Policepardfaut"/>
    <w:uiPriority w:val="99"/>
    <w:semiHidden/>
    <w:unhideWhenUsed/>
    <w:rsid w:val="00FE1F12"/>
    <w:rPr>
      <w:color w:val="605E5C"/>
      <w:shd w:val="clear" w:color="auto" w:fill="E1DFDD"/>
    </w:rPr>
  </w:style>
  <w:style w:type="paragraph" w:styleId="Rvision">
    <w:name w:val="Revision"/>
    <w:hidden/>
    <w:uiPriority w:val="99"/>
    <w:semiHidden/>
    <w:rsid w:val="00B00D94"/>
    <w:pPr>
      <w:spacing w:after="0" w:line="240" w:lineRule="auto"/>
    </w:pPr>
    <w:rPr>
      <w:rFonts w:ascii="Arial" w:hAnsi="Arial"/>
    </w:rPr>
  </w:style>
  <w:style w:type="paragraph" w:customStyle="1" w:styleId="xxxmsonormal">
    <w:name w:val="x_xxmsonormal"/>
    <w:basedOn w:val="Normal"/>
    <w:rsid w:val="00B00D94"/>
    <w:pPr>
      <w:spacing w:before="0" w:after="0" w:line="240" w:lineRule="auto"/>
      <w:jc w:val="left"/>
    </w:pPr>
    <w:rPr>
      <w:rFonts w:ascii="Calibri" w:hAnsi="Calibri" w:cs="Calibri"/>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32653">
      <w:bodyDiv w:val="1"/>
      <w:marLeft w:val="0"/>
      <w:marRight w:val="0"/>
      <w:marTop w:val="0"/>
      <w:marBottom w:val="0"/>
      <w:divBdr>
        <w:top w:val="none" w:sz="0" w:space="0" w:color="auto"/>
        <w:left w:val="none" w:sz="0" w:space="0" w:color="auto"/>
        <w:bottom w:val="none" w:sz="0" w:space="0" w:color="auto"/>
        <w:right w:val="none" w:sz="0" w:space="0" w:color="auto"/>
      </w:divBdr>
    </w:div>
    <w:div w:id="185480998">
      <w:bodyDiv w:val="1"/>
      <w:marLeft w:val="0"/>
      <w:marRight w:val="0"/>
      <w:marTop w:val="0"/>
      <w:marBottom w:val="0"/>
      <w:divBdr>
        <w:top w:val="none" w:sz="0" w:space="0" w:color="auto"/>
        <w:left w:val="none" w:sz="0" w:space="0" w:color="auto"/>
        <w:bottom w:val="none" w:sz="0" w:space="0" w:color="auto"/>
        <w:right w:val="none" w:sz="0" w:space="0" w:color="auto"/>
      </w:divBdr>
    </w:div>
    <w:div w:id="268588714">
      <w:bodyDiv w:val="1"/>
      <w:marLeft w:val="0"/>
      <w:marRight w:val="0"/>
      <w:marTop w:val="0"/>
      <w:marBottom w:val="0"/>
      <w:divBdr>
        <w:top w:val="none" w:sz="0" w:space="0" w:color="auto"/>
        <w:left w:val="none" w:sz="0" w:space="0" w:color="auto"/>
        <w:bottom w:val="none" w:sz="0" w:space="0" w:color="auto"/>
        <w:right w:val="none" w:sz="0" w:space="0" w:color="auto"/>
      </w:divBdr>
    </w:div>
    <w:div w:id="349914080">
      <w:bodyDiv w:val="1"/>
      <w:marLeft w:val="0"/>
      <w:marRight w:val="0"/>
      <w:marTop w:val="0"/>
      <w:marBottom w:val="0"/>
      <w:divBdr>
        <w:top w:val="none" w:sz="0" w:space="0" w:color="auto"/>
        <w:left w:val="none" w:sz="0" w:space="0" w:color="auto"/>
        <w:bottom w:val="none" w:sz="0" w:space="0" w:color="auto"/>
        <w:right w:val="none" w:sz="0" w:space="0" w:color="auto"/>
      </w:divBdr>
    </w:div>
    <w:div w:id="585724208">
      <w:bodyDiv w:val="1"/>
      <w:marLeft w:val="0"/>
      <w:marRight w:val="0"/>
      <w:marTop w:val="0"/>
      <w:marBottom w:val="0"/>
      <w:divBdr>
        <w:top w:val="none" w:sz="0" w:space="0" w:color="auto"/>
        <w:left w:val="none" w:sz="0" w:space="0" w:color="auto"/>
        <w:bottom w:val="none" w:sz="0" w:space="0" w:color="auto"/>
        <w:right w:val="none" w:sz="0" w:space="0" w:color="auto"/>
      </w:divBdr>
    </w:div>
    <w:div w:id="958338131">
      <w:bodyDiv w:val="1"/>
      <w:marLeft w:val="0"/>
      <w:marRight w:val="0"/>
      <w:marTop w:val="0"/>
      <w:marBottom w:val="0"/>
      <w:divBdr>
        <w:top w:val="none" w:sz="0" w:space="0" w:color="auto"/>
        <w:left w:val="none" w:sz="0" w:space="0" w:color="auto"/>
        <w:bottom w:val="none" w:sz="0" w:space="0" w:color="auto"/>
        <w:right w:val="none" w:sz="0" w:space="0" w:color="auto"/>
      </w:divBdr>
    </w:div>
    <w:div w:id="2103798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madaquebec.com/webinaire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7.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D42878-D3DF-4A51-94C3-8E5CEE692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893</Words>
  <Characters>4915</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Le sondage en ligne</vt:lpstr>
    </vt:vector>
  </TitlesOfParts>
  <Company/>
  <LinksUpToDate>false</LinksUpToDate>
  <CharactersWithSpaces>5797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sondage en ligne</dc:title>
  <dc:subject>Contenu des webinaires du sondage MADA en ligne</dc:subject>
  <dc:creator>Garon, S., Boisvert-Vigneault, K., Veil, A., Goudreault, N., Rémillard-Boilard, S.</dc:creator>
  <cp:keywords>webinaires; base de sondage numérique</cp:keywords>
  <cp:lastModifiedBy>Anne Veil</cp:lastModifiedBy>
  <cp:revision>2</cp:revision>
  <cp:lastPrinted>2020-10-15T14:24:00Z</cp:lastPrinted>
  <dcterms:created xsi:type="dcterms:W3CDTF">2022-05-05T18:19:00Z</dcterms:created>
  <dcterms:modified xsi:type="dcterms:W3CDTF">2022-05-05T18:19:00Z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a7d8d5d-78e2-4a62-9fcd-016eb5e4c57c_Enabled">
    <vt:lpwstr>true</vt:lpwstr>
  </property>
  <property fmtid="{D5CDD505-2E9C-101B-9397-08002B2CF9AE}" pid="3" name="MSIP_Label_6a7d8d5d-78e2-4a62-9fcd-016eb5e4c57c_SetDate">
    <vt:lpwstr>2021-10-04T20:11:02Z</vt:lpwstr>
  </property>
  <property fmtid="{D5CDD505-2E9C-101B-9397-08002B2CF9AE}" pid="4" name="MSIP_Label_6a7d8d5d-78e2-4a62-9fcd-016eb5e4c57c_Method">
    <vt:lpwstr>Standard</vt:lpwstr>
  </property>
  <property fmtid="{D5CDD505-2E9C-101B-9397-08002B2CF9AE}" pid="5" name="MSIP_Label_6a7d8d5d-78e2-4a62-9fcd-016eb5e4c57c_Name">
    <vt:lpwstr>Général</vt:lpwstr>
  </property>
  <property fmtid="{D5CDD505-2E9C-101B-9397-08002B2CF9AE}" pid="6" name="MSIP_Label_6a7d8d5d-78e2-4a62-9fcd-016eb5e4c57c_SiteId">
    <vt:lpwstr>06e1fe28-5f8b-4075-bf6c-ae24be1a7992</vt:lpwstr>
  </property>
  <property fmtid="{D5CDD505-2E9C-101B-9397-08002B2CF9AE}" pid="7" name="MSIP_Label_6a7d8d5d-78e2-4a62-9fcd-016eb5e4c57c_ActionId">
    <vt:lpwstr>2f1b71c6-b29e-457b-a56d-acfc5be79534</vt:lpwstr>
  </property>
  <property fmtid="{D5CDD505-2E9C-101B-9397-08002B2CF9AE}" pid="8" name="MSIP_Label_6a7d8d5d-78e2-4a62-9fcd-016eb5e4c57c_ContentBits">
    <vt:lpwstr>0</vt:lpwstr>
  </property>
</Properties>
</file>