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EFA3" w14:textId="77777777" w:rsidR="001171F9" w:rsidRPr="00DC4710" w:rsidRDefault="001171F9" w:rsidP="001171F9">
      <w:pPr>
        <w:pStyle w:val="Titre"/>
        <w:spacing w:before="240"/>
        <w:jc w:val="center"/>
        <w:rPr>
          <w:color w:val="324D72"/>
        </w:rPr>
      </w:pPr>
      <w:bookmarkStart w:id="0" w:name="_Hlk52917581"/>
      <w:r w:rsidRPr="00DC4710">
        <w:rPr>
          <w:color w:val="324D72"/>
        </w:rPr>
        <w:t>[Nom de la municipalité]</w:t>
      </w:r>
    </w:p>
    <w:bookmarkEnd w:id="0"/>
    <w:p w14:paraId="3C7EBF0C" w14:textId="110158B3"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default" r:id="rId10"/>
          <w:headerReference w:type="first" r:id="rId11"/>
          <w:footerReference w:type="first" r:id="rId12"/>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1" w:name="_Toc83948321"/>
      <w:r w:rsidRPr="00EC00B5">
        <w:rPr>
          <w:rFonts w:eastAsia="SimSun"/>
          <w:lang w:eastAsia="zh-CN"/>
        </w:rPr>
        <w:lastRenderedPageBreak/>
        <w:t>Avant-propos</w:t>
      </w:r>
      <w:bookmarkEnd w:id="1"/>
    </w:p>
    <w:p w14:paraId="5D6ECDF4" w14:textId="77777777" w:rsidR="00775943" w:rsidRPr="00775943" w:rsidRDefault="00775943" w:rsidP="00775943">
      <w:pPr>
        <w:rPr>
          <w:sz w:val="28"/>
          <w:szCs w:val="28"/>
          <w:lang w:eastAsia="zh-CN"/>
        </w:rPr>
      </w:pPr>
      <w:r w:rsidRPr="00775943">
        <w:rPr>
          <w:sz w:val="28"/>
          <w:szCs w:val="28"/>
          <w:lang w:eastAsia="zh-CN"/>
        </w:rPr>
        <w:t xml:space="preserve">Le programme Municipalités amies des aînés au Québec du Secrétariat aux aînés du ministère de la Santé et des Services sociaux est déployé depuis une douzaine d’années. </w:t>
      </w:r>
    </w:p>
    <w:p w14:paraId="7311BEB5" w14:textId="77777777" w:rsidR="00775943" w:rsidRPr="00775943" w:rsidRDefault="00775943" w:rsidP="00775943">
      <w:pPr>
        <w:rPr>
          <w:sz w:val="28"/>
          <w:szCs w:val="28"/>
          <w:lang w:eastAsia="zh-CN"/>
        </w:rPr>
      </w:pPr>
      <w:r w:rsidRPr="00775943">
        <w:rPr>
          <w:sz w:val="28"/>
          <w:szCs w:val="28"/>
          <w:lang w:eastAsia="zh-CN"/>
        </w:rPr>
        <w:t>Procurer des outils de travail qui guident la démarche MADA et facilitent l’atteinte des objectifs constitue une préoccupation constante.</w:t>
      </w:r>
    </w:p>
    <w:p w14:paraId="2136FDE4" w14:textId="77777777" w:rsidR="00775943" w:rsidRPr="00775943" w:rsidRDefault="00775943" w:rsidP="00775943">
      <w:pPr>
        <w:rPr>
          <w:sz w:val="28"/>
          <w:szCs w:val="28"/>
          <w:lang w:eastAsia="zh-CN"/>
        </w:rPr>
      </w:pPr>
      <w:r w:rsidRPr="00775943">
        <w:rPr>
          <w:sz w:val="28"/>
          <w:szCs w:val="28"/>
          <w:lang w:eastAsia="zh-CN"/>
        </w:rPr>
        <w:t>L’outil sur l’approche participative que nous mettons à votre disposition propose des éléments de réflexion sur la signification et la place de l’approche participative dans une démarche Municipalité amie des aînés. L’inclusion des aînés dans les décisions qui les concernent passe, au préalable, par une reconnaissance de l’importance et de la valeur de leur contribution.</w:t>
      </w:r>
    </w:p>
    <w:p w14:paraId="6386C4C9" w14:textId="77777777" w:rsidR="00775943" w:rsidRPr="00775943" w:rsidRDefault="00775943" w:rsidP="00775943">
      <w:pPr>
        <w:rPr>
          <w:sz w:val="28"/>
          <w:szCs w:val="28"/>
          <w:lang w:eastAsia="zh-CN"/>
        </w:rPr>
      </w:pPr>
      <w:r w:rsidRPr="00775943">
        <w:rPr>
          <w:sz w:val="28"/>
          <w:szCs w:val="28"/>
          <w:lang w:eastAsia="zh-CN"/>
        </w:rPr>
        <w:t>Cet outil est conçu principalement pour soutenir le travail des chargés de projets et des agents de développement ainsi que pour faciliter la mobilisation du milieu et l’inclusion de l’ensemble des acteurs concernés par la démarche MADA.</w:t>
      </w:r>
    </w:p>
    <w:p w14:paraId="49202D61" w14:textId="3E77B311" w:rsidR="00B46D26" w:rsidRPr="00993BFC" w:rsidRDefault="00B46D26" w:rsidP="00B46D26">
      <w:pPr>
        <w:rPr>
          <w:sz w:val="28"/>
          <w:szCs w:val="28"/>
          <w:lang w:eastAsia="zh-CN"/>
        </w:rPr>
      </w:pPr>
    </w:p>
    <w:p w14:paraId="54A05FBC" w14:textId="6FEDD646" w:rsidR="00AB56AF" w:rsidRDefault="00AB56AF" w:rsidP="00E54490">
      <w:pPr>
        <w:rPr>
          <w:lang w:eastAsia="zh-CN"/>
        </w:rPr>
      </w:pPr>
    </w:p>
    <w:p w14:paraId="00CC07A7" w14:textId="77777777" w:rsidR="00C25B3F" w:rsidRDefault="006D3EC9" w:rsidP="00E54490">
      <w:pPr>
        <w:sectPr w:rsidR="00C25B3F" w:rsidSect="00362142">
          <w:headerReference w:type="even" r:id="rId13"/>
          <w:footerReference w:type="even" r:id="rId14"/>
          <w:headerReference w:type="first" r:id="rId15"/>
          <w:footerReference w:type="first" r:id="rId16"/>
          <w:pgSz w:w="12240" w:h="15840"/>
          <w:pgMar w:top="1440" w:right="1797" w:bottom="1440" w:left="1797" w:header="709" w:footer="709" w:gutter="0"/>
          <w:cols w:space="708"/>
          <w:docGrid w:linePitch="360"/>
        </w:sectPr>
      </w:pPr>
      <w:r w:rsidRPr="00AB56AF">
        <w:br w:type="page"/>
      </w:r>
    </w:p>
    <w:p w14:paraId="70CDA21D" w14:textId="476F739E" w:rsidR="00597D0A" w:rsidRPr="00C25B3F" w:rsidRDefault="00AB56AF" w:rsidP="00C25B3F">
      <w:pPr>
        <w:spacing w:after="360"/>
        <w:rPr>
          <w:rFonts w:ascii="Raleway Light" w:hAnsi="Raleway Light"/>
          <w:color w:val="324D72"/>
          <w:sz w:val="60"/>
          <w:szCs w:val="60"/>
          <w:lang w:eastAsia="zh-CN"/>
        </w:rPr>
      </w:pPr>
      <w:r w:rsidRPr="00737BE6">
        <w:rPr>
          <w:rFonts w:ascii="Raleway Light" w:hAnsi="Raleway Light"/>
          <w:color w:val="324D72"/>
          <w:sz w:val="60"/>
          <w:szCs w:val="60"/>
          <w:lang w:eastAsia="zh-CN"/>
        </w:rPr>
        <w:lastRenderedPageBreak/>
        <w:t>Ta</w:t>
      </w:r>
      <w:r w:rsidRPr="00597D0A">
        <w:rPr>
          <w:rFonts w:ascii="Raleway Light" w:hAnsi="Raleway Light"/>
          <w:color w:val="000000" w:themeColor="text1"/>
          <w:sz w:val="60"/>
          <w:szCs w:val="60"/>
          <w:lang w:eastAsia="zh-CN"/>
        </w:rPr>
        <w:t xml:space="preserve">ble des </w:t>
      </w:r>
      <w:r w:rsidRPr="00737BE6">
        <w:rPr>
          <w:rFonts w:ascii="Raleway Light" w:hAnsi="Raleway Light"/>
          <w:color w:val="324D72"/>
          <w:sz w:val="60"/>
          <w:szCs w:val="60"/>
          <w:lang w:eastAsia="zh-CN"/>
        </w:rPr>
        <w:t>matières</w:t>
      </w:r>
      <w:r w:rsidR="00737BE6">
        <w:rPr>
          <w:rFonts w:asciiTheme="minorHAnsi" w:eastAsia="SimSun" w:hAnsiTheme="minorHAnsi" w:cs="Poppins ExtraBold"/>
          <w:noProof/>
          <w:color w:val="324D72"/>
          <w:sz w:val="20"/>
          <w:szCs w:val="20"/>
          <w:lang w:eastAsia="zh-CN"/>
        </w:rPr>
        <w:fldChar w:fldCharType="begin"/>
      </w:r>
      <w:r w:rsidR="00737BE6">
        <w:rPr>
          <w:rFonts w:asciiTheme="minorHAnsi" w:hAnsiTheme="minorHAnsi"/>
          <w:sz w:val="20"/>
          <w:szCs w:val="20"/>
        </w:rPr>
        <w:instrText xml:space="preserve"> TOC \o "1-1" \h \z \u \t "Titre 2;2" </w:instrText>
      </w:r>
      <w:r w:rsidR="00737BE6">
        <w:rPr>
          <w:rFonts w:asciiTheme="minorHAnsi" w:eastAsia="SimSun" w:hAnsiTheme="minorHAnsi" w:cs="Poppins ExtraBold"/>
          <w:noProof/>
          <w:color w:val="324D72"/>
          <w:sz w:val="20"/>
          <w:szCs w:val="20"/>
          <w:lang w:eastAsia="zh-CN"/>
        </w:rPr>
        <w:fldChar w:fldCharType="separate"/>
      </w:r>
    </w:p>
    <w:p w14:paraId="1BD12374" w14:textId="0E0F945F" w:rsidR="00597D0A" w:rsidRPr="00763937" w:rsidRDefault="00854040" w:rsidP="00763937">
      <w:pPr>
        <w:pStyle w:val="TM1"/>
        <w:rPr>
          <w:rStyle w:val="Lienhypertexte"/>
          <w:rFonts w:ascii="Raleway ExtraBold" w:hAnsi="Raleway ExtraBold"/>
        </w:rPr>
      </w:pPr>
      <w:hyperlink w:anchor="_Toc83948322" w:history="1">
        <w:r w:rsidR="00597D0A" w:rsidRPr="00763937">
          <w:rPr>
            <w:rStyle w:val="Lienhypertexte"/>
            <w:rFonts w:ascii="Raleway ExtraBold" w:hAnsi="Raleway ExtraBold"/>
          </w:rPr>
          <w:t>Introduction</w:t>
        </w:r>
        <w:r w:rsidR="00597D0A" w:rsidRPr="00763937">
          <w:rPr>
            <w:rStyle w:val="Lienhypertexte"/>
            <w:rFonts w:ascii="Raleway ExtraBold" w:hAnsi="Raleway ExtraBold"/>
            <w:webHidden/>
          </w:rPr>
          <w:tab/>
        </w:r>
        <w:r w:rsidR="00C25B3F">
          <w:rPr>
            <w:rStyle w:val="Lienhypertexte"/>
            <w:rFonts w:ascii="Raleway ExtraBold" w:hAnsi="Raleway ExtraBold"/>
            <w:webHidden/>
          </w:rPr>
          <w:t>1</w:t>
        </w:r>
      </w:hyperlink>
    </w:p>
    <w:p w14:paraId="4149E8CA" w14:textId="6A67BD68" w:rsidR="00597D0A" w:rsidRPr="00763937" w:rsidRDefault="00854040" w:rsidP="00763937">
      <w:pPr>
        <w:pStyle w:val="TM1"/>
        <w:rPr>
          <w:rStyle w:val="Lienhypertexte"/>
          <w:rFonts w:ascii="Raleway ExtraBold" w:hAnsi="Raleway ExtraBold"/>
        </w:rPr>
      </w:pPr>
      <w:hyperlink w:anchor="_Toc83948323" w:history="1">
        <w:r w:rsidR="00597D0A" w:rsidRPr="00763937">
          <w:rPr>
            <w:rStyle w:val="Lienhypertexte"/>
            <w:rFonts w:ascii="Raleway ExtraBold" w:hAnsi="Raleway ExtraBold"/>
          </w:rPr>
          <w:t>1.</w:t>
        </w:r>
        <w:r w:rsidR="00597D0A" w:rsidRPr="00763937">
          <w:rPr>
            <w:rStyle w:val="Lienhypertexte"/>
            <w:rFonts w:ascii="Raleway ExtraBold" w:hAnsi="Raleway ExtraBold"/>
          </w:rPr>
          <w:tab/>
          <w:t>La définition d’une approche participative</w:t>
        </w:r>
        <w:r w:rsidR="00597D0A" w:rsidRPr="00763937">
          <w:rPr>
            <w:rStyle w:val="Lienhypertexte"/>
            <w:rFonts w:ascii="Raleway ExtraBold" w:hAnsi="Raleway ExtraBold"/>
            <w:webHidden/>
          </w:rPr>
          <w:tab/>
        </w:r>
        <w:r w:rsidR="00C25B3F">
          <w:rPr>
            <w:rStyle w:val="Lienhypertexte"/>
            <w:rFonts w:ascii="Raleway ExtraBold" w:hAnsi="Raleway ExtraBold"/>
            <w:webHidden/>
          </w:rPr>
          <w:t>2</w:t>
        </w:r>
      </w:hyperlink>
    </w:p>
    <w:p w14:paraId="4B746A72" w14:textId="55E8EFA7" w:rsidR="00597D0A" w:rsidRDefault="00854040">
      <w:pPr>
        <w:pStyle w:val="TM2"/>
        <w:rPr>
          <w:rFonts w:eastAsiaTheme="minorEastAsia" w:cstheme="minorBidi"/>
          <w:i w:val="0"/>
          <w:iCs w:val="0"/>
          <w:noProof/>
          <w:sz w:val="22"/>
          <w:szCs w:val="22"/>
          <w:lang w:eastAsia="fr-CA"/>
        </w:rPr>
      </w:pPr>
      <w:hyperlink w:anchor="_Toc83948324" w:history="1">
        <w:r w:rsidR="00597D0A" w:rsidRPr="00382E5E">
          <w:rPr>
            <w:rStyle w:val="Lienhypertexte"/>
            <w:noProof/>
          </w:rPr>
          <w:t>1.1</w:t>
        </w:r>
        <w:r w:rsidR="00597D0A">
          <w:rPr>
            <w:rFonts w:eastAsiaTheme="minorEastAsia" w:cstheme="minorBidi"/>
            <w:i w:val="0"/>
            <w:iCs w:val="0"/>
            <w:noProof/>
            <w:sz w:val="22"/>
            <w:szCs w:val="22"/>
            <w:lang w:eastAsia="fr-CA"/>
          </w:rPr>
          <w:tab/>
        </w:r>
        <w:r w:rsidR="00597D0A" w:rsidRPr="00382E5E">
          <w:rPr>
            <w:rStyle w:val="Lienhypertexte"/>
            <w:noProof/>
          </w:rPr>
          <w:t>Les origines de l’approche participative</w:t>
        </w:r>
        <w:r w:rsidR="00597D0A">
          <w:rPr>
            <w:noProof/>
            <w:webHidden/>
          </w:rPr>
          <w:tab/>
        </w:r>
        <w:r w:rsidR="00C25B3F">
          <w:rPr>
            <w:noProof/>
            <w:webHidden/>
          </w:rPr>
          <w:t>2</w:t>
        </w:r>
      </w:hyperlink>
    </w:p>
    <w:p w14:paraId="4C2461D1" w14:textId="11D40916" w:rsidR="00597D0A" w:rsidRDefault="00854040">
      <w:pPr>
        <w:pStyle w:val="TM2"/>
        <w:rPr>
          <w:rFonts w:eastAsiaTheme="minorEastAsia" w:cstheme="minorBidi"/>
          <w:i w:val="0"/>
          <w:iCs w:val="0"/>
          <w:noProof/>
          <w:sz w:val="22"/>
          <w:szCs w:val="22"/>
          <w:lang w:eastAsia="fr-CA"/>
        </w:rPr>
      </w:pPr>
      <w:hyperlink w:anchor="_Toc83948325" w:history="1">
        <w:r w:rsidR="00597D0A" w:rsidRPr="00382E5E">
          <w:rPr>
            <w:rStyle w:val="Lienhypertexte"/>
            <w:noProof/>
          </w:rPr>
          <w:t>1.2</w:t>
        </w:r>
        <w:r w:rsidR="00597D0A">
          <w:rPr>
            <w:rFonts w:eastAsiaTheme="minorEastAsia" w:cstheme="minorBidi"/>
            <w:i w:val="0"/>
            <w:iCs w:val="0"/>
            <w:noProof/>
            <w:sz w:val="22"/>
            <w:szCs w:val="22"/>
            <w:lang w:eastAsia="fr-CA"/>
          </w:rPr>
          <w:tab/>
        </w:r>
        <w:r w:rsidR="00597D0A" w:rsidRPr="00382E5E">
          <w:rPr>
            <w:rStyle w:val="Lienhypertexte"/>
            <w:noProof/>
          </w:rPr>
          <w:t>Les éléments essentiels de l’approche participative</w:t>
        </w:r>
        <w:r w:rsidR="00597D0A">
          <w:rPr>
            <w:noProof/>
            <w:webHidden/>
          </w:rPr>
          <w:tab/>
        </w:r>
        <w:r w:rsidR="00C25B3F">
          <w:rPr>
            <w:noProof/>
            <w:webHidden/>
          </w:rPr>
          <w:t>3</w:t>
        </w:r>
      </w:hyperlink>
    </w:p>
    <w:p w14:paraId="2AC976EE" w14:textId="139A623B" w:rsidR="00597D0A" w:rsidRPr="00763937" w:rsidRDefault="00854040" w:rsidP="00763937">
      <w:pPr>
        <w:pStyle w:val="TM1"/>
        <w:rPr>
          <w:rStyle w:val="Lienhypertexte"/>
          <w:rFonts w:ascii="Raleway ExtraBold" w:hAnsi="Raleway ExtraBold"/>
        </w:rPr>
      </w:pPr>
      <w:hyperlink w:anchor="_Toc83948326" w:history="1">
        <w:r w:rsidR="00597D0A" w:rsidRPr="00763937">
          <w:rPr>
            <w:rStyle w:val="Lienhypertexte"/>
            <w:rFonts w:ascii="Raleway ExtraBold" w:hAnsi="Raleway ExtraBold"/>
          </w:rPr>
          <w:t>2.</w:t>
        </w:r>
        <w:r w:rsidR="00597D0A" w:rsidRPr="00763937">
          <w:rPr>
            <w:rStyle w:val="Lienhypertexte"/>
            <w:rFonts w:ascii="Raleway ExtraBold" w:hAnsi="Raleway ExtraBold"/>
          </w:rPr>
          <w:tab/>
          <w:t>La pertinence de l’approche participative dans la démarche MADA</w:t>
        </w:r>
        <w:r w:rsidR="00597D0A" w:rsidRPr="00763937">
          <w:rPr>
            <w:rStyle w:val="Lienhypertexte"/>
            <w:rFonts w:ascii="Raleway ExtraBold" w:hAnsi="Raleway ExtraBold"/>
            <w:webHidden/>
          </w:rPr>
          <w:tab/>
        </w:r>
        <w:r w:rsidR="00C25B3F">
          <w:rPr>
            <w:rStyle w:val="Lienhypertexte"/>
            <w:rFonts w:ascii="Raleway ExtraBold" w:hAnsi="Raleway ExtraBold"/>
            <w:webHidden/>
          </w:rPr>
          <w:t>4</w:t>
        </w:r>
      </w:hyperlink>
    </w:p>
    <w:p w14:paraId="0DE44070" w14:textId="2240829C" w:rsidR="00597D0A" w:rsidRDefault="00854040">
      <w:pPr>
        <w:pStyle w:val="TM2"/>
        <w:rPr>
          <w:rFonts w:eastAsiaTheme="minorEastAsia" w:cstheme="minorBidi"/>
          <w:i w:val="0"/>
          <w:iCs w:val="0"/>
          <w:noProof/>
          <w:sz w:val="22"/>
          <w:szCs w:val="22"/>
          <w:lang w:eastAsia="fr-CA"/>
        </w:rPr>
      </w:pPr>
      <w:hyperlink w:anchor="_Toc83948327" w:history="1">
        <w:r w:rsidR="00597D0A" w:rsidRPr="00382E5E">
          <w:rPr>
            <w:rStyle w:val="Lienhypertexte"/>
            <w:noProof/>
          </w:rPr>
          <w:t>2.1</w:t>
        </w:r>
        <w:r w:rsidR="00597D0A">
          <w:rPr>
            <w:rFonts w:eastAsiaTheme="minorEastAsia" w:cstheme="minorBidi"/>
            <w:i w:val="0"/>
            <w:iCs w:val="0"/>
            <w:noProof/>
            <w:sz w:val="22"/>
            <w:szCs w:val="22"/>
            <w:lang w:eastAsia="fr-CA"/>
          </w:rPr>
          <w:tab/>
        </w:r>
        <w:r w:rsidR="00597D0A" w:rsidRPr="00382E5E">
          <w:rPr>
            <w:rStyle w:val="Lienhypertexte"/>
            <w:noProof/>
          </w:rPr>
          <w:t>Pourquoi utiliser une approche participative?</w:t>
        </w:r>
        <w:r w:rsidR="00597D0A">
          <w:rPr>
            <w:noProof/>
            <w:webHidden/>
          </w:rPr>
          <w:tab/>
        </w:r>
        <w:r w:rsidR="00C25B3F">
          <w:rPr>
            <w:noProof/>
            <w:webHidden/>
          </w:rPr>
          <w:t>4</w:t>
        </w:r>
      </w:hyperlink>
    </w:p>
    <w:p w14:paraId="0888B01A" w14:textId="583B31A5" w:rsidR="00597D0A" w:rsidRDefault="00854040">
      <w:pPr>
        <w:pStyle w:val="TM2"/>
        <w:rPr>
          <w:rFonts w:eastAsiaTheme="minorEastAsia" w:cstheme="minorBidi"/>
          <w:i w:val="0"/>
          <w:iCs w:val="0"/>
          <w:noProof/>
          <w:sz w:val="22"/>
          <w:szCs w:val="22"/>
          <w:lang w:eastAsia="fr-CA"/>
        </w:rPr>
      </w:pPr>
      <w:hyperlink w:anchor="_Toc83948328" w:history="1">
        <w:r w:rsidR="00597D0A" w:rsidRPr="00382E5E">
          <w:rPr>
            <w:rStyle w:val="Lienhypertexte"/>
            <w:noProof/>
          </w:rPr>
          <w:t>2.2</w:t>
        </w:r>
        <w:r w:rsidR="00597D0A">
          <w:rPr>
            <w:rFonts w:eastAsiaTheme="minorEastAsia" w:cstheme="minorBidi"/>
            <w:i w:val="0"/>
            <w:iCs w:val="0"/>
            <w:noProof/>
            <w:sz w:val="22"/>
            <w:szCs w:val="22"/>
            <w:lang w:eastAsia="fr-CA"/>
          </w:rPr>
          <w:tab/>
        </w:r>
        <w:r w:rsidR="00597D0A" w:rsidRPr="00382E5E">
          <w:rPr>
            <w:rStyle w:val="Lienhypertexte"/>
            <w:noProof/>
          </w:rPr>
          <w:t>La participation démystifiée</w:t>
        </w:r>
        <w:r w:rsidR="00597D0A">
          <w:rPr>
            <w:noProof/>
            <w:webHidden/>
          </w:rPr>
          <w:tab/>
        </w:r>
        <w:r w:rsidR="00C25B3F">
          <w:rPr>
            <w:noProof/>
            <w:webHidden/>
          </w:rPr>
          <w:t>5</w:t>
        </w:r>
      </w:hyperlink>
    </w:p>
    <w:p w14:paraId="7ED89DBF" w14:textId="13B9F0CC" w:rsidR="00597D0A" w:rsidRPr="00763937" w:rsidRDefault="00854040" w:rsidP="00763937">
      <w:pPr>
        <w:pStyle w:val="TM1"/>
        <w:rPr>
          <w:rStyle w:val="Lienhypertexte"/>
          <w:rFonts w:ascii="Raleway ExtraBold" w:hAnsi="Raleway ExtraBold"/>
        </w:rPr>
      </w:pPr>
      <w:hyperlink w:anchor="_Toc83948329" w:history="1">
        <w:r w:rsidR="00597D0A" w:rsidRPr="00763937">
          <w:rPr>
            <w:rStyle w:val="Lienhypertexte"/>
            <w:rFonts w:ascii="Raleway ExtraBold" w:hAnsi="Raleway ExtraBold"/>
          </w:rPr>
          <w:t>3.</w:t>
        </w:r>
        <w:r w:rsidR="00597D0A" w:rsidRPr="00763937">
          <w:rPr>
            <w:rStyle w:val="Lienhypertexte"/>
            <w:rFonts w:ascii="Raleway ExtraBold" w:hAnsi="Raleway ExtraBold"/>
          </w:rPr>
          <w:tab/>
          <w:t>Les conditions gagnantes de la participation des acteurs</w:t>
        </w:r>
        <w:r w:rsidR="00597D0A" w:rsidRPr="00763937">
          <w:rPr>
            <w:rStyle w:val="Lienhypertexte"/>
            <w:rFonts w:ascii="Raleway ExtraBold" w:hAnsi="Raleway ExtraBold"/>
            <w:webHidden/>
          </w:rPr>
          <w:tab/>
        </w:r>
        <w:r w:rsidR="00C25B3F">
          <w:rPr>
            <w:rStyle w:val="Lienhypertexte"/>
            <w:rFonts w:ascii="Raleway ExtraBold" w:hAnsi="Raleway ExtraBold"/>
            <w:webHidden/>
          </w:rPr>
          <w:t>9</w:t>
        </w:r>
      </w:hyperlink>
    </w:p>
    <w:p w14:paraId="5728B374" w14:textId="3B57B55E" w:rsidR="00597D0A" w:rsidRDefault="00854040">
      <w:pPr>
        <w:pStyle w:val="TM2"/>
        <w:rPr>
          <w:rFonts w:eastAsiaTheme="minorEastAsia" w:cstheme="minorBidi"/>
          <w:i w:val="0"/>
          <w:iCs w:val="0"/>
          <w:noProof/>
          <w:sz w:val="22"/>
          <w:szCs w:val="22"/>
          <w:lang w:eastAsia="fr-CA"/>
        </w:rPr>
      </w:pPr>
      <w:hyperlink w:anchor="_Toc83948330" w:history="1">
        <w:r w:rsidR="00597D0A" w:rsidRPr="00382E5E">
          <w:rPr>
            <w:rStyle w:val="Lienhypertexte"/>
            <w:noProof/>
          </w:rPr>
          <w:t>3.1</w:t>
        </w:r>
        <w:r w:rsidR="00597D0A">
          <w:rPr>
            <w:rFonts w:eastAsiaTheme="minorEastAsia" w:cstheme="minorBidi"/>
            <w:i w:val="0"/>
            <w:iCs w:val="0"/>
            <w:noProof/>
            <w:sz w:val="22"/>
            <w:szCs w:val="22"/>
            <w:lang w:eastAsia="fr-CA"/>
          </w:rPr>
          <w:tab/>
        </w:r>
        <w:r w:rsidR="00597D0A" w:rsidRPr="00382E5E">
          <w:rPr>
            <w:rStyle w:val="Lienhypertexte"/>
            <w:noProof/>
          </w:rPr>
          <w:t>Les éléments favorables à l’engagement</w:t>
        </w:r>
        <w:r w:rsidR="00597D0A">
          <w:rPr>
            <w:noProof/>
            <w:webHidden/>
          </w:rPr>
          <w:tab/>
        </w:r>
        <w:r w:rsidR="00C25B3F">
          <w:rPr>
            <w:noProof/>
            <w:webHidden/>
          </w:rPr>
          <w:t>9</w:t>
        </w:r>
      </w:hyperlink>
    </w:p>
    <w:p w14:paraId="4F7947C6" w14:textId="583B5CD6" w:rsidR="00597D0A" w:rsidRDefault="00854040">
      <w:pPr>
        <w:pStyle w:val="TM2"/>
        <w:rPr>
          <w:rFonts w:eastAsiaTheme="minorEastAsia" w:cstheme="minorBidi"/>
          <w:i w:val="0"/>
          <w:iCs w:val="0"/>
          <w:noProof/>
          <w:sz w:val="22"/>
          <w:szCs w:val="22"/>
          <w:lang w:eastAsia="fr-CA"/>
        </w:rPr>
      </w:pPr>
      <w:hyperlink w:anchor="_Toc83948331" w:history="1">
        <w:r w:rsidR="00597D0A" w:rsidRPr="00382E5E">
          <w:rPr>
            <w:rStyle w:val="Lienhypertexte"/>
            <w:noProof/>
          </w:rPr>
          <w:t>3.2</w:t>
        </w:r>
        <w:r w:rsidR="00597D0A">
          <w:rPr>
            <w:rFonts w:eastAsiaTheme="minorEastAsia" w:cstheme="minorBidi"/>
            <w:i w:val="0"/>
            <w:iCs w:val="0"/>
            <w:noProof/>
            <w:sz w:val="22"/>
            <w:szCs w:val="22"/>
            <w:lang w:eastAsia="fr-CA"/>
          </w:rPr>
          <w:tab/>
        </w:r>
        <w:r w:rsidR="00597D0A" w:rsidRPr="00382E5E">
          <w:rPr>
            <w:rStyle w:val="Lienhypertexte"/>
            <w:noProof/>
          </w:rPr>
          <w:t>Les conditions de la concertation au comité de pilotage</w:t>
        </w:r>
        <w:r w:rsidR="00597D0A">
          <w:rPr>
            <w:noProof/>
            <w:webHidden/>
          </w:rPr>
          <w:tab/>
        </w:r>
        <w:r w:rsidR="00C25B3F">
          <w:rPr>
            <w:noProof/>
            <w:webHidden/>
          </w:rPr>
          <w:t>9</w:t>
        </w:r>
      </w:hyperlink>
    </w:p>
    <w:p w14:paraId="7AC36093" w14:textId="20BF8077" w:rsidR="00597D0A" w:rsidRDefault="00854040">
      <w:pPr>
        <w:pStyle w:val="TM2"/>
        <w:rPr>
          <w:rFonts w:eastAsiaTheme="minorEastAsia" w:cstheme="minorBidi"/>
          <w:i w:val="0"/>
          <w:iCs w:val="0"/>
          <w:noProof/>
          <w:sz w:val="22"/>
          <w:szCs w:val="22"/>
          <w:lang w:eastAsia="fr-CA"/>
        </w:rPr>
      </w:pPr>
      <w:hyperlink w:anchor="_Toc83948332" w:history="1">
        <w:r w:rsidR="00597D0A" w:rsidRPr="00382E5E">
          <w:rPr>
            <w:rStyle w:val="Lienhypertexte"/>
            <w:noProof/>
          </w:rPr>
          <w:t>3.3</w:t>
        </w:r>
        <w:r w:rsidR="00597D0A">
          <w:rPr>
            <w:rFonts w:eastAsiaTheme="minorEastAsia" w:cstheme="minorBidi"/>
            <w:i w:val="0"/>
            <w:iCs w:val="0"/>
            <w:noProof/>
            <w:sz w:val="22"/>
            <w:szCs w:val="22"/>
            <w:lang w:eastAsia="fr-CA"/>
          </w:rPr>
          <w:tab/>
        </w:r>
        <w:r w:rsidR="00597D0A" w:rsidRPr="00382E5E">
          <w:rPr>
            <w:rStyle w:val="Lienhypertexte"/>
            <w:noProof/>
          </w:rPr>
          <w:t>Les aspects collectifs propres au milieu</w:t>
        </w:r>
        <w:r w:rsidR="00597D0A">
          <w:rPr>
            <w:noProof/>
            <w:webHidden/>
          </w:rPr>
          <w:tab/>
        </w:r>
        <w:r w:rsidR="00C25B3F">
          <w:rPr>
            <w:noProof/>
            <w:webHidden/>
          </w:rPr>
          <w:t>10</w:t>
        </w:r>
      </w:hyperlink>
    </w:p>
    <w:p w14:paraId="67AC8C6F" w14:textId="6BD4AF8D" w:rsidR="00737BE6" w:rsidRDefault="00737BE6" w:rsidP="004E2472">
      <w:pPr>
        <w:tabs>
          <w:tab w:val="left" w:pos="3145"/>
        </w:tabs>
        <w:spacing w:before="480" w:after="0" w:line="240" w:lineRule="auto"/>
      </w:pPr>
      <w:r>
        <w:rPr>
          <w:rFonts w:asciiTheme="minorHAnsi" w:hAnsiTheme="minorHAnsi" w:cstheme="minorHAnsi"/>
          <w:b/>
          <w:bCs/>
          <w:sz w:val="20"/>
          <w:szCs w:val="20"/>
        </w:rPr>
        <w:fldChar w:fldCharType="end"/>
      </w:r>
      <w:r w:rsidR="004E2472">
        <w:rPr>
          <w:rFonts w:asciiTheme="minorHAnsi" w:hAnsiTheme="minorHAnsi" w:cstheme="minorHAnsi"/>
          <w:b/>
          <w:bCs/>
          <w:sz w:val="20"/>
          <w:szCs w:val="20"/>
        </w:rPr>
        <w:tab/>
      </w:r>
    </w:p>
    <w:p w14:paraId="0E0F937A" w14:textId="77777777" w:rsidR="00C25B3F" w:rsidRDefault="00991982" w:rsidP="00E54490">
      <w:pPr>
        <w:sectPr w:rsidR="00C25B3F" w:rsidSect="00C25B3F">
          <w:type w:val="continuous"/>
          <w:pgSz w:w="12240" w:h="15840"/>
          <w:pgMar w:top="1440" w:right="1797" w:bottom="1440" w:left="1797" w:header="709" w:footer="709" w:gutter="0"/>
          <w:cols w:space="708"/>
          <w:docGrid w:linePitch="360"/>
        </w:sectPr>
      </w:pPr>
      <w:r>
        <w:br w:type="page"/>
      </w:r>
    </w:p>
    <w:p w14:paraId="77E7D099" w14:textId="4E60237D" w:rsidR="00362142" w:rsidRPr="006D13D1" w:rsidRDefault="00362142" w:rsidP="00F43EDA">
      <w:pPr>
        <w:pStyle w:val="Titre1"/>
        <w:numPr>
          <w:ilvl w:val="0"/>
          <w:numId w:val="0"/>
        </w:numPr>
      </w:pPr>
      <w:bookmarkStart w:id="2" w:name="_Toc83948322"/>
      <w:r w:rsidRPr="006D13D1">
        <w:lastRenderedPageBreak/>
        <w:t>Introd</w:t>
      </w:r>
      <w:r w:rsidRPr="00597D0A">
        <w:t>ucti</w:t>
      </w:r>
      <w:r w:rsidRPr="006D13D1">
        <w:t>on</w:t>
      </w:r>
      <w:bookmarkEnd w:id="2"/>
    </w:p>
    <w:p w14:paraId="00A3154C" w14:textId="77777777" w:rsidR="00775943" w:rsidRPr="00775943" w:rsidRDefault="00775943" w:rsidP="00775943">
      <w:pPr>
        <w:spacing w:after="0"/>
        <w:ind w:right="-1"/>
        <w:rPr>
          <w:sz w:val="24"/>
          <w:szCs w:val="24"/>
        </w:rPr>
      </w:pPr>
      <w:r w:rsidRPr="00775943">
        <w:rPr>
          <w:sz w:val="24"/>
          <w:szCs w:val="24"/>
        </w:rPr>
        <w:t xml:space="preserve">Le </w:t>
      </w:r>
      <w:r w:rsidRPr="00775943">
        <w:rPr>
          <w:i/>
          <w:iCs/>
          <w:sz w:val="24"/>
          <w:szCs w:val="24"/>
        </w:rPr>
        <w:t>Guide d’accompagnement pour la réalisation de la démarche Municipalité amie des aînés – 2</w:t>
      </w:r>
      <w:r w:rsidRPr="00775943">
        <w:rPr>
          <w:i/>
          <w:iCs/>
          <w:sz w:val="24"/>
          <w:szCs w:val="24"/>
          <w:vertAlign w:val="superscript"/>
        </w:rPr>
        <w:t>e</w:t>
      </w:r>
      <w:r w:rsidRPr="00775943">
        <w:rPr>
          <w:i/>
          <w:iCs/>
          <w:sz w:val="24"/>
          <w:szCs w:val="24"/>
        </w:rPr>
        <w:t> édition</w:t>
      </w:r>
      <w:r w:rsidRPr="00775943">
        <w:rPr>
          <w:sz w:val="24"/>
          <w:szCs w:val="24"/>
        </w:rPr>
        <w:t xml:space="preserve"> (2020) offre une quantité d’informations pertinentes pour réaliser une démarche MADA de manière participative, en allant à la rencontre des personnes aînées du territoire ainsi que des intervenants qui s’activent auprès d’eux. </w:t>
      </w:r>
    </w:p>
    <w:p w14:paraId="1A257A61" w14:textId="77777777" w:rsidR="00775943" w:rsidRPr="00775943" w:rsidRDefault="00775943" w:rsidP="00775943">
      <w:pPr>
        <w:spacing w:after="0"/>
        <w:ind w:right="-1"/>
        <w:rPr>
          <w:sz w:val="24"/>
          <w:szCs w:val="24"/>
        </w:rPr>
      </w:pPr>
      <w:r w:rsidRPr="00775943">
        <w:rPr>
          <w:sz w:val="24"/>
          <w:szCs w:val="24"/>
        </w:rPr>
        <w:t>Ce document sur l’approche participative a une visée principalement informative. Il contient une description de l’approche et explique pourquoi elle est favorisée dans MADA, en particulier du point de vue des personnes aînées. Une typologie de différentes modalités de participation est présentée, de même que les conditions gagnantes de participation pour les acteurs de votre comité de pilotage.</w:t>
      </w:r>
    </w:p>
    <w:p w14:paraId="3B075AF6" w14:textId="77777777" w:rsidR="00775943" w:rsidRPr="00775943" w:rsidRDefault="00775943" w:rsidP="00775943">
      <w:pPr>
        <w:spacing w:after="0"/>
        <w:ind w:right="-1"/>
        <w:rPr>
          <w:sz w:val="24"/>
          <w:szCs w:val="24"/>
        </w:rPr>
      </w:pPr>
      <w:r w:rsidRPr="00775943">
        <w:rPr>
          <w:sz w:val="24"/>
          <w:szCs w:val="24"/>
        </w:rPr>
        <w:t xml:space="preserve">L’entièreté de la démarche MADA repose sur l’approche participative; celle-ci est donc centrale. En effet, il est attendu que les aînés participent à toutes les étapes de la démarche, au même titre que les différents acteurs du milieu qui sont concernés par le vieillissement. Il est donc souhaitable de bien comprendre cette approche afin de s’en servir comme d’un guide dans les décisions prises tout au long de la démarche. </w:t>
      </w:r>
    </w:p>
    <w:p w14:paraId="070B1283" w14:textId="77777777" w:rsidR="00993BFC" w:rsidRDefault="00993BFC" w:rsidP="00E54490"/>
    <w:p w14:paraId="3FD8E469" w14:textId="1B723294" w:rsidR="00993BFC" w:rsidRDefault="00993BFC" w:rsidP="00E54490">
      <w:pPr>
        <w:sectPr w:rsidR="00993BFC" w:rsidSect="00C25B3F">
          <w:footerReference w:type="default" r:id="rId17"/>
          <w:type w:val="continuous"/>
          <w:pgSz w:w="12240" w:h="15840"/>
          <w:pgMar w:top="1440" w:right="1797" w:bottom="1440" w:left="1797" w:header="709" w:footer="709" w:gutter="0"/>
          <w:pgNumType w:start="1"/>
          <w:cols w:space="708"/>
          <w:docGrid w:linePitch="360"/>
        </w:sectPr>
      </w:pPr>
    </w:p>
    <w:p w14:paraId="660D90FE" w14:textId="7842BD3F" w:rsidR="00D637B3" w:rsidRDefault="00775943" w:rsidP="00D637B3">
      <w:pPr>
        <w:pStyle w:val="Titre1"/>
        <w:ind w:left="567" w:hanging="567"/>
      </w:pPr>
      <w:bookmarkStart w:id="3" w:name="_Toc83948323"/>
      <w:r>
        <w:lastRenderedPageBreak/>
        <w:t>La définition d’une approche participative</w:t>
      </w:r>
      <w:bookmarkEnd w:id="3"/>
    </w:p>
    <w:p w14:paraId="09F9D3CC" w14:textId="7817CFFE" w:rsidR="00D637B3" w:rsidRDefault="00775943" w:rsidP="00D637B3">
      <w:r w:rsidRPr="00775943">
        <w:t>L’approche participative est favorisée à toutes les étapes de la démarche Municipalité amie des aînés (MADA). La participation des aînés et de tous les acteurs concernés par le vieillissement est privilégiée pour déterminer les besoins des aînés, amener une réponse collective à ces besoins et apprécier les progrès dans la réalisation des mesures.</w:t>
      </w:r>
    </w:p>
    <w:p w14:paraId="3BAAA045" w14:textId="77777777" w:rsidR="00CF4234" w:rsidRPr="00D637B3" w:rsidRDefault="00CF4234" w:rsidP="00D637B3"/>
    <w:p w14:paraId="2F41430E" w14:textId="438AA4A4" w:rsidR="00D637B3" w:rsidRPr="00D637B3" w:rsidRDefault="00775943" w:rsidP="00D637B3">
      <w:pPr>
        <w:pStyle w:val="Titre2"/>
        <w:ind w:left="567" w:hanging="567"/>
        <w:rPr>
          <w:color w:val="324D72"/>
        </w:rPr>
      </w:pPr>
      <w:bookmarkStart w:id="4" w:name="_Toc83948324"/>
      <w:r>
        <w:rPr>
          <w:color w:val="324D72"/>
        </w:rPr>
        <w:t>Les origines de l’approche participative</w:t>
      </w:r>
      <w:bookmarkEnd w:id="4"/>
    </w:p>
    <w:p w14:paraId="5FAE4E8A" w14:textId="77777777" w:rsidR="00775943" w:rsidRPr="00775943" w:rsidRDefault="00775943" w:rsidP="00775943">
      <w:r w:rsidRPr="00775943">
        <w:t>L’approche participative a été développée à la suite de nombreux échecs survenus dans de grands programmes d’intervention en santé publique instaurés en Amérique du Nord. Ces revers ont mené divers acteurs à repenser le rôle de la communauté. Le point focal d’intervention, placé traditionnellement sur les facteurs de risque individuels et la modification des comportements, devait évoluer vers un changement de paradigme plus orienté vers les déterminants sociaux de la santé. Cette orientation s’est poursuivie sous l’influence des recherches du Dr S.L. </w:t>
      </w:r>
      <w:proofErr w:type="spellStart"/>
      <w:r w:rsidRPr="00775943">
        <w:t>Syme</w:t>
      </w:r>
      <w:proofErr w:type="spellEnd"/>
      <w:r w:rsidRPr="00775943">
        <w:t>. Les nombreuses réflexions à ce sujet ont contribué à redonner une place prépondérante aux acteurs de la communauté pour que ceux-ci puissent contribuer à la recherche de solutions à l’égard des problèmes sociaux qui touchent la santé</w:t>
      </w:r>
      <w:r w:rsidRPr="00775943">
        <w:rPr>
          <w:vertAlign w:val="superscript"/>
        </w:rPr>
        <w:footnoteReference w:id="1"/>
      </w:r>
      <w:r w:rsidRPr="00775943">
        <w:t>. Les différents constats de ce repositionnement ont visé d’abord les chercheurs, mais ils sont devenus de plus en plus présents parmi les principes qui guident les décideurs publics.</w:t>
      </w:r>
    </w:p>
    <w:p w14:paraId="3D07EFF5" w14:textId="77777777" w:rsidR="00775943" w:rsidRPr="00775943" w:rsidRDefault="00775943" w:rsidP="00775943">
      <w:r w:rsidRPr="00775943">
        <w:t>L’approche participative reflète l’intention « par et pour », c’est-à-dire qu’elle vise à inclure les gens dans la conception et l’implantation des interventions qui sont destinées à répondre à leurs besoins</w:t>
      </w:r>
      <w:r w:rsidRPr="00775943">
        <w:rPr>
          <w:vertAlign w:val="superscript"/>
        </w:rPr>
        <w:footnoteReference w:id="2"/>
      </w:r>
      <w:r w:rsidRPr="00775943">
        <w:t>.</w:t>
      </w:r>
    </w:p>
    <w:p w14:paraId="69B84360" w14:textId="3B58E1CF" w:rsidR="00C969A4" w:rsidRDefault="00C969A4" w:rsidP="00D637B3">
      <w:pPr>
        <w:pStyle w:val="Sansinterligne"/>
      </w:pPr>
      <w:r>
        <w:br w:type="page"/>
      </w:r>
    </w:p>
    <w:p w14:paraId="5CFDAF49" w14:textId="3727774F" w:rsidR="00D637B3" w:rsidRPr="00D637B3" w:rsidRDefault="00775943" w:rsidP="00D637B3">
      <w:pPr>
        <w:pStyle w:val="Titre2"/>
        <w:ind w:left="567" w:hanging="567"/>
        <w:rPr>
          <w:color w:val="324D72"/>
        </w:rPr>
      </w:pPr>
      <w:bookmarkStart w:id="5" w:name="_Toc83948325"/>
      <w:r>
        <w:rPr>
          <w:color w:val="324D72"/>
        </w:rPr>
        <w:lastRenderedPageBreak/>
        <w:t>Les éléments essentiels de l’approche participative</w:t>
      </w:r>
      <w:bookmarkEnd w:id="5"/>
    </w:p>
    <w:p w14:paraId="3F4C9605" w14:textId="2AED105D" w:rsidR="00775943" w:rsidRPr="00775943" w:rsidRDefault="00775943" w:rsidP="00775943">
      <w:r w:rsidRPr="00775943">
        <w:t>La démarche MADA implique les acteurs de la sphère municipale et vise l’adaptation des environnements bâtis et sociaux pour améliorer le milieu de vie des aînés et leur qualité de vie. Par conséquent, il serait judicieux qu’à chaque étape de la démarche les conditions suivantes soient respectées.</w:t>
      </w:r>
    </w:p>
    <w:p w14:paraId="78241840" w14:textId="77777777" w:rsidR="00775943" w:rsidRPr="00775943" w:rsidRDefault="00775943" w:rsidP="00775943">
      <w:pPr>
        <w:pStyle w:val="Paragraphedeliste"/>
        <w:numPr>
          <w:ilvl w:val="0"/>
          <w:numId w:val="25"/>
        </w:numPr>
        <w:ind w:left="714" w:hanging="357"/>
        <w:contextualSpacing w:val="0"/>
      </w:pPr>
      <w:r w:rsidRPr="00775943">
        <w:rPr>
          <w:b/>
          <w:bCs/>
        </w:rPr>
        <w:t>Les décideurs sont à l’écoute des milieux pour chercher des solutions</w:t>
      </w:r>
      <w:r w:rsidRPr="00775943">
        <w:t>. Les premières personnes concernées sont souvent les mieux placées pour trouver des pistes de solution aux problèmes qu’elles vivent.</w:t>
      </w:r>
    </w:p>
    <w:p w14:paraId="302D770E" w14:textId="77777777" w:rsidR="00775943" w:rsidRPr="00775943" w:rsidRDefault="00775943" w:rsidP="00775943">
      <w:pPr>
        <w:pStyle w:val="Paragraphedeliste"/>
        <w:numPr>
          <w:ilvl w:val="0"/>
          <w:numId w:val="25"/>
        </w:numPr>
        <w:ind w:left="714" w:hanging="357"/>
        <w:contextualSpacing w:val="0"/>
      </w:pPr>
      <w:r w:rsidRPr="00775943">
        <w:rPr>
          <w:b/>
          <w:bCs/>
        </w:rPr>
        <w:t>Les personnes aînées sont impliquées</w:t>
      </w:r>
      <w:r w:rsidRPr="00775943">
        <w:t xml:space="preserve"> non seulement au moment des consultations, mais aussi au cours des différentes étapes de la mise en place de solutions qui les concernent, de même qu’au moment de l’appréciation des résultats à la suite de l’implantation. La démarche MADA constitue une mobilisation « par et pour les personnes aînées » qui se construit à même les forces et les ressources de leur communauté.</w:t>
      </w:r>
    </w:p>
    <w:p w14:paraId="55E3C596" w14:textId="77777777" w:rsidR="00775943" w:rsidRPr="00775943" w:rsidRDefault="00775943" w:rsidP="00775943">
      <w:pPr>
        <w:pStyle w:val="Paragraphedeliste"/>
        <w:numPr>
          <w:ilvl w:val="0"/>
          <w:numId w:val="25"/>
        </w:numPr>
        <w:ind w:left="714" w:hanging="357"/>
        <w:contextualSpacing w:val="0"/>
      </w:pPr>
      <w:r w:rsidRPr="00775943">
        <w:rPr>
          <w:b/>
          <w:bCs/>
        </w:rPr>
        <w:t>L’ensemble des acteurs</w:t>
      </w:r>
      <w:r w:rsidRPr="00775943">
        <w:t xml:space="preserve"> concernés tend vers un équilibre entre les partenaires, génère des occasions de collaboration et de partenariat, et participe à un lieu de dissémination et de partage des connaissances, dans la conscience des enjeux liés aux déterminants de la santé, de sorte que les actions auxquelles ils sont associés soient ancrées dans la communauté.</w:t>
      </w:r>
    </w:p>
    <w:p w14:paraId="6E5A401A" w14:textId="3498ED45" w:rsidR="00993BFC" w:rsidRDefault="00993BFC" w:rsidP="00775943"/>
    <w:p w14:paraId="21088A3E" w14:textId="67D75832" w:rsidR="00775943" w:rsidRDefault="00775943">
      <w:pPr>
        <w:spacing w:before="0" w:after="160" w:line="259" w:lineRule="auto"/>
        <w:jc w:val="left"/>
        <w:rPr>
          <w:rFonts w:ascii="Arial Narrow" w:eastAsiaTheme="majorEastAsia" w:hAnsi="Arial Narrow" w:cstheme="majorBidi"/>
          <w:b/>
          <w:color w:val="25ACC1"/>
          <w:sz w:val="32"/>
          <w:szCs w:val="24"/>
        </w:rPr>
      </w:pPr>
      <w:r>
        <w:br w:type="page"/>
      </w:r>
    </w:p>
    <w:p w14:paraId="321B55F4" w14:textId="52F8DC1E" w:rsidR="00775943" w:rsidRPr="00775943" w:rsidRDefault="00775943" w:rsidP="00775943">
      <w:pPr>
        <w:pStyle w:val="Titre1"/>
        <w:ind w:left="567" w:hanging="567"/>
      </w:pPr>
      <w:bookmarkStart w:id="6" w:name="_Toc83948326"/>
      <w:r w:rsidRPr="00775943">
        <w:lastRenderedPageBreak/>
        <w:t>La pertinence de l’approche participative dans la démarche MADA</w:t>
      </w:r>
      <w:bookmarkEnd w:id="6"/>
    </w:p>
    <w:p w14:paraId="5DBD506C" w14:textId="77777777" w:rsidR="00775943" w:rsidRDefault="00775943" w:rsidP="00775943">
      <w:pPr>
        <w:pStyle w:val="Sansinterligne"/>
      </w:pPr>
    </w:p>
    <w:p w14:paraId="42C336D2" w14:textId="5FA68052" w:rsidR="00775943" w:rsidRPr="00775943" w:rsidRDefault="00775943" w:rsidP="00775943">
      <w:pPr>
        <w:pStyle w:val="Titre2"/>
        <w:ind w:left="567" w:hanging="567"/>
        <w:rPr>
          <w:color w:val="324D72"/>
        </w:rPr>
      </w:pPr>
      <w:bookmarkStart w:id="7" w:name="_Toc83948327"/>
      <w:r w:rsidRPr="00775943">
        <w:rPr>
          <w:color w:val="324D72"/>
        </w:rPr>
        <w:t>Pourquoi utiliser une approche participative?</w:t>
      </w:r>
      <w:bookmarkEnd w:id="7"/>
    </w:p>
    <w:p w14:paraId="561AEC3B" w14:textId="77777777" w:rsidR="00775943" w:rsidRPr="006360C9" w:rsidRDefault="00775943" w:rsidP="006360C9">
      <w:r w:rsidRPr="006360C9">
        <w:t>Le choix de l’intégration de l’approche participative dans la démarche MADA a été effectué pour trois raisons.</w:t>
      </w:r>
    </w:p>
    <w:p w14:paraId="61E57A62" w14:textId="77777777" w:rsidR="00775943" w:rsidRPr="006360C9" w:rsidRDefault="00775943" w:rsidP="006360C9">
      <w:pPr>
        <w:pStyle w:val="Paragraphedeliste"/>
        <w:numPr>
          <w:ilvl w:val="0"/>
          <w:numId w:val="25"/>
        </w:numPr>
        <w:ind w:left="714" w:hanging="357"/>
        <w:contextualSpacing w:val="0"/>
      </w:pPr>
      <w:r w:rsidRPr="006360C9">
        <w:rPr>
          <w:b/>
          <w:bCs/>
        </w:rPr>
        <w:t>L’approche participative</w:t>
      </w:r>
      <w:r w:rsidRPr="006360C9">
        <w:t xml:space="preserve"> a été choisie d’abord parce qu’il y a la conviction, au cœur de cette approche, que </w:t>
      </w:r>
      <w:r w:rsidRPr="006360C9">
        <w:rPr>
          <w:b/>
          <w:bCs/>
        </w:rPr>
        <w:t>plusieurs secteurs d’activité</w:t>
      </w:r>
      <w:r w:rsidRPr="006360C9">
        <w:t xml:space="preserve"> (santé et services sociaux, loisirs, engagement citoyen, transport, habitation, etc.) </w:t>
      </w:r>
      <w:r w:rsidRPr="00C404EE">
        <w:rPr>
          <w:b/>
          <w:bCs/>
        </w:rPr>
        <w:t xml:space="preserve">doivent être mobilisés </w:t>
      </w:r>
      <w:r w:rsidRPr="006360C9">
        <w:t>dans l’élaboration de la démarche MADA et la mise en œuvre d’actions ou de projets. Pour assurer leur participation, il est nécessaire d’inviter ces acteurs à se concerter au sein du comité de pilotage, dont le rôle est primordial dans la démarche. C’est le tout premier geste concret à poser pour donner naissance à l’approche participative.</w:t>
      </w:r>
    </w:p>
    <w:p w14:paraId="3B94F178" w14:textId="77777777" w:rsidR="00775943" w:rsidRPr="006360C9" w:rsidRDefault="00775943" w:rsidP="006360C9">
      <w:pPr>
        <w:pStyle w:val="Paragraphedeliste"/>
        <w:numPr>
          <w:ilvl w:val="0"/>
          <w:numId w:val="25"/>
        </w:numPr>
        <w:ind w:left="714" w:hanging="357"/>
        <w:contextualSpacing w:val="0"/>
      </w:pPr>
      <w:r w:rsidRPr="006360C9">
        <w:t xml:space="preserve">Les </w:t>
      </w:r>
      <w:r w:rsidRPr="006360C9">
        <w:rPr>
          <w:b/>
          <w:bCs/>
        </w:rPr>
        <w:t>personnes aînées</w:t>
      </w:r>
      <w:r w:rsidRPr="006360C9">
        <w:t xml:space="preserve"> ne sont pas prises en considération selon une optique étroite de besoins à combler (consommation de services, dépendance). Elles sont vues comme des </w:t>
      </w:r>
      <w:r w:rsidRPr="006360C9">
        <w:rPr>
          <w:b/>
          <w:bCs/>
        </w:rPr>
        <w:t>personnes à part entière</w:t>
      </w:r>
      <w:r w:rsidRPr="006360C9">
        <w:t xml:space="preserve">, en dépit parfois de certaines incapacités, temporaires ou permanentes. Elles sont capables d’exprimer leurs besoins si on leur fournit des occasions pour le faire et sont en mesure d’œuvrer à y répondre, comme plusieurs regroupements d’aînés le font déjà dans des sphères d’activité bien connues (loisirs) ou moins bien connues (âgisme, maltraitance). </w:t>
      </w:r>
    </w:p>
    <w:p w14:paraId="5C0069B3" w14:textId="77777777" w:rsidR="00775943" w:rsidRPr="006360C9" w:rsidRDefault="00775943" w:rsidP="006360C9">
      <w:pPr>
        <w:pStyle w:val="Paragraphedeliste"/>
        <w:numPr>
          <w:ilvl w:val="0"/>
          <w:numId w:val="25"/>
        </w:numPr>
        <w:ind w:left="714" w:hanging="357"/>
        <w:contextualSpacing w:val="0"/>
      </w:pPr>
      <w:r w:rsidRPr="006360C9">
        <w:t xml:space="preserve">Pour contribuer à des projets « par et pour » les personnes aînées, elles ont besoin de </w:t>
      </w:r>
      <w:r w:rsidRPr="006360C9">
        <w:rPr>
          <w:b/>
          <w:bCs/>
        </w:rPr>
        <w:t>conditions favorables</w:t>
      </w:r>
      <w:r w:rsidRPr="006360C9">
        <w:t xml:space="preserve"> à la poursuite de leurs activités dans la communauté. Lorsque les environnements deviennent plus accessibles et accueillants, non seulement pour les personnes aînées, mais également pour plusieurs autres groupes de citoyens, cela se répercute sur la qualité de vie de toute la communauté.</w:t>
      </w:r>
    </w:p>
    <w:p w14:paraId="3F4CE86C" w14:textId="0BB713D3" w:rsidR="00775943" w:rsidRPr="006360C9" w:rsidRDefault="00775943" w:rsidP="00B6639A">
      <w:r w:rsidRPr="006360C9">
        <w:t xml:space="preserve">L’approche participative concerne tous les acteurs conviés à la démarche MADA, quelle que soit l’étape. </w:t>
      </w:r>
    </w:p>
    <w:p w14:paraId="047D4371" w14:textId="77777777" w:rsidR="00775943" w:rsidRPr="006360C9" w:rsidRDefault="00775943" w:rsidP="006360C9">
      <w:pPr>
        <w:pStyle w:val="Paragraphedeliste"/>
        <w:numPr>
          <w:ilvl w:val="0"/>
          <w:numId w:val="25"/>
        </w:numPr>
        <w:ind w:left="714" w:hanging="357"/>
        <w:contextualSpacing w:val="0"/>
      </w:pPr>
      <w:r w:rsidRPr="006360C9">
        <w:t xml:space="preserve">Dès le départ, les représentants des aînés et des organisations qui leur offrent des services sont invités par la municipalité à siéger au comité de pilotage. </w:t>
      </w:r>
    </w:p>
    <w:p w14:paraId="5490EF1C" w14:textId="77777777" w:rsidR="00775943" w:rsidRPr="006360C9" w:rsidRDefault="00775943" w:rsidP="006360C9">
      <w:pPr>
        <w:pStyle w:val="Paragraphedeliste"/>
        <w:numPr>
          <w:ilvl w:val="0"/>
          <w:numId w:val="25"/>
        </w:numPr>
        <w:ind w:left="714" w:hanging="357"/>
        <w:contextualSpacing w:val="0"/>
      </w:pPr>
      <w:r w:rsidRPr="006360C9">
        <w:lastRenderedPageBreak/>
        <w:t xml:space="preserve">Pendant les consultations, ces acteurs sollicitent des collaborations pour réaliser les consultations (prêt de local, accompagnement et transport, expertise, soutien bénévole, relais d’information, etc.). Ce faisant, ils créent un engouement et encouragent la participation des aînés. </w:t>
      </w:r>
    </w:p>
    <w:p w14:paraId="5731F3B1" w14:textId="77777777" w:rsidR="00775943" w:rsidRPr="006360C9" w:rsidRDefault="00775943" w:rsidP="006360C9">
      <w:pPr>
        <w:pStyle w:val="Paragraphedeliste"/>
        <w:numPr>
          <w:ilvl w:val="0"/>
          <w:numId w:val="25"/>
        </w:numPr>
        <w:ind w:left="714" w:hanging="357"/>
        <w:contextualSpacing w:val="0"/>
      </w:pPr>
      <w:r w:rsidRPr="006360C9">
        <w:t>Le plan d’action reflète l’engagement de la communauté lorsque des organismes s’inscrivent comme responsables ou collaborateurs dans un projet au sein duquel ils jouent un rôle actif.</w:t>
      </w:r>
    </w:p>
    <w:p w14:paraId="325EA412" w14:textId="77777777" w:rsidR="00775943" w:rsidRPr="006360C9" w:rsidRDefault="00775943" w:rsidP="006360C9">
      <w:pPr>
        <w:pStyle w:val="Paragraphedeliste"/>
        <w:numPr>
          <w:ilvl w:val="0"/>
          <w:numId w:val="25"/>
        </w:numPr>
        <w:ind w:left="714" w:hanging="357"/>
        <w:contextualSpacing w:val="0"/>
      </w:pPr>
      <w:r w:rsidRPr="006360C9">
        <w:t xml:space="preserve">Lors de la mise en œuvre des activités ou des projets, les personnes aînées y participent en grand nombre. Les évaluations de la satisfaction des participants permettent aux responsables d’aménager des correctifs au besoin. </w:t>
      </w:r>
    </w:p>
    <w:p w14:paraId="73C9070D" w14:textId="697DC6A6" w:rsidR="00775943" w:rsidRDefault="00775943" w:rsidP="006360C9">
      <w:r w:rsidRPr="006360C9">
        <w:t>Toutes ces occasions de participer concrétisent les intentions d’ouverture et d’inclusion dans l’ensemble du processus.</w:t>
      </w:r>
    </w:p>
    <w:p w14:paraId="193AC3F2" w14:textId="77777777" w:rsidR="006360C9" w:rsidRPr="006360C9" w:rsidRDefault="006360C9" w:rsidP="006360C9"/>
    <w:p w14:paraId="022066A0" w14:textId="0F186C80" w:rsidR="00775943" w:rsidRPr="00775943" w:rsidRDefault="00775943" w:rsidP="00775943">
      <w:pPr>
        <w:pStyle w:val="Titre2"/>
        <w:ind w:left="567" w:hanging="567"/>
        <w:rPr>
          <w:color w:val="324D72"/>
        </w:rPr>
      </w:pPr>
      <w:bookmarkStart w:id="8" w:name="_Toc83948328"/>
      <w:r w:rsidRPr="00775943">
        <w:rPr>
          <w:color w:val="324D72"/>
        </w:rPr>
        <w:t>La participation démystifiée</w:t>
      </w:r>
      <w:bookmarkEnd w:id="8"/>
    </w:p>
    <w:p w14:paraId="300DC6FE" w14:textId="77777777" w:rsidR="00775943" w:rsidRDefault="00775943" w:rsidP="00775943">
      <w:pPr>
        <w:pStyle w:val="Sansinterligne"/>
      </w:pPr>
    </w:p>
    <w:p w14:paraId="1B97C0F7" w14:textId="77777777" w:rsidR="00775943" w:rsidRPr="006360C9" w:rsidRDefault="00775943" w:rsidP="006360C9">
      <w:r w:rsidRPr="006360C9">
        <w:t>Les chercheurs s’intéressent à la participation depuis longtemps et ont procuré des définitions du concept en fonction de leurs objectifs de recherche. Des travaux plus récents insèrent la participation en contexte municipal, ce qui met en lumière des pratiques municipales en évolution.</w:t>
      </w:r>
    </w:p>
    <w:p w14:paraId="27D2812C" w14:textId="0537F68E" w:rsidR="00775943" w:rsidRDefault="00775943" w:rsidP="006360C9">
      <w:pPr>
        <w:rPr>
          <w:rFonts w:ascii="Times New Roman" w:hAnsi="Times New Roman" w:cs="Times New Roman"/>
          <w:color w:val="000000" w:themeColor="text1"/>
        </w:rPr>
      </w:pPr>
      <w:r w:rsidRPr="006360C9">
        <w:t>La figure suivante apporte plusieurs exemples pour situer les différentes manières de participer selon les objectifs poursuivis. Au cours d’une démarche MADA, les acteurs seront sollicités à différents niveaux du spectre de la participation citoyenne</w:t>
      </w:r>
      <w:r w:rsidR="00916AC5">
        <w:rPr>
          <w:rStyle w:val="Appelnotedebasdep"/>
        </w:rPr>
        <w:footnoteReference w:id="3"/>
      </w:r>
      <w:r>
        <w:rPr>
          <w:rFonts w:ascii="Times New Roman" w:hAnsi="Times New Roman" w:cs="Times New Roman"/>
          <w:color w:val="000000" w:themeColor="text1"/>
        </w:rPr>
        <w:t>.</w:t>
      </w:r>
    </w:p>
    <w:p w14:paraId="4B5F5E2A" w14:textId="51B24CBA" w:rsidR="00775943" w:rsidRDefault="00775943">
      <w:pPr>
        <w:spacing w:before="0" w:after="160" w:line="259" w:lineRule="auto"/>
        <w:jc w:val="left"/>
        <w:rPr>
          <w:rFonts w:ascii="Arial Narrow" w:eastAsiaTheme="majorEastAsia" w:hAnsi="Arial Narrow" w:cstheme="majorBidi"/>
          <w:b/>
          <w:color w:val="25ACC1"/>
          <w:sz w:val="32"/>
          <w:szCs w:val="24"/>
        </w:rPr>
      </w:pPr>
    </w:p>
    <w:p w14:paraId="01764800" w14:textId="69D34748" w:rsidR="0009312F" w:rsidRDefault="0009312F">
      <w:pPr>
        <w:spacing w:before="0" w:after="160" w:line="259" w:lineRule="auto"/>
        <w:jc w:val="left"/>
        <w:rPr>
          <w:rFonts w:ascii="Arial Narrow" w:eastAsiaTheme="majorEastAsia" w:hAnsi="Arial Narrow" w:cstheme="majorBidi"/>
          <w:b/>
          <w:color w:val="25ACC1"/>
          <w:sz w:val="32"/>
          <w:szCs w:val="24"/>
        </w:rPr>
      </w:pPr>
      <w:r>
        <w:br w:type="page"/>
      </w:r>
    </w:p>
    <w:p w14:paraId="69627F7A" w14:textId="77777777" w:rsidR="002818FE" w:rsidRDefault="002818FE" w:rsidP="00A62017">
      <w:pPr>
        <w:pStyle w:val="Titre3"/>
        <w:sectPr w:rsidR="002818FE" w:rsidSect="0046645B">
          <w:headerReference w:type="even" r:id="rId18"/>
          <w:headerReference w:type="default" r:id="rId19"/>
          <w:footerReference w:type="even" r:id="rId20"/>
          <w:footerReference w:type="default" r:id="rId21"/>
          <w:pgSz w:w="12240" w:h="15840"/>
          <w:pgMar w:top="1440" w:right="1797" w:bottom="1440" w:left="1797" w:header="794" w:footer="709" w:gutter="0"/>
          <w:cols w:space="708"/>
          <w:docGrid w:linePitch="360"/>
        </w:sectPr>
      </w:pPr>
    </w:p>
    <w:p w14:paraId="4B338B42" w14:textId="2DBF7BEA" w:rsidR="0009312F" w:rsidRDefault="0009312F" w:rsidP="0009312F">
      <w:pPr>
        <w:pStyle w:val="Style1"/>
      </w:pPr>
      <w:r>
        <w:lastRenderedPageBreak/>
        <w:t xml:space="preserve">Figure 1 </w:t>
      </w:r>
      <w:r w:rsidR="00073D3F">
        <w:t xml:space="preserve">| </w:t>
      </w:r>
      <w:r>
        <w:t>Spectre de la participation citoyenne</w:t>
      </w:r>
    </w:p>
    <w:p w14:paraId="3DE14007" w14:textId="50DC7C88" w:rsidR="00916AC5" w:rsidRDefault="00854040" w:rsidP="00005524">
      <w:pPr>
        <w:spacing w:before="240"/>
      </w:pPr>
      <w:r>
        <w:rPr>
          <w:noProof/>
          <w:lang w:eastAsia="fr-CA"/>
        </w:rPr>
        <mc:AlternateContent>
          <mc:Choice Requires="wps">
            <w:drawing>
              <wp:anchor distT="0" distB="0" distL="114300" distR="114300" simplePos="0" relativeHeight="251848704" behindDoc="0" locked="0" layoutInCell="1" allowOverlap="1" wp14:anchorId="35A2411A" wp14:editId="34D09CC3">
                <wp:simplePos x="0" y="0"/>
                <wp:positionH relativeFrom="column">
                  <wp:posOffset>207010</wp:posOffset>
                </wp:positionH>
                <wp:positionV relativeFrom="paragraph">
                  <wp:posOffset>4366260</wp:posOffset>
                </wp:positionV>
                <wp:extent cx="8267700" cy="514350"/>
                <wp:effectExtent l="0" t="0" r="0" b="0"/>
                <wp:wrapNone/>
                <wp:docPr id="242" name="Zone de texte 242"/>
                <wp:cNvGraphicFramePr/>
                <a:graphic xmlns:a="http://schemas.openxmlformats.org/drawingml/2006/main">
                  <a:graphicData uri="http://schemas.microsoft.com/office/word/2010/wordprocessingShape">
                    <wps:wsp>
                      <wps:cNvSpPr txBox="1"/>
                      <wps:spPr>
                        <a:xfrm>
                          <a:off x="0" y="0"/>
                          <a:ext cx="8267700" cy="514350"/>
                        </a:xfrm>
                        <a:prstGeom prst="rect">
                          <a:avLst/>
                        </a:prstGeom>
                        <a:solidFill>
                          <a:schemeClr val="lt1"/>
                        </a:solidFill>
                        <a:ln w="6350">
                          <a:noFill/>
                        </a:ln>
                      </wps:spPr>
                      <wps:txbx>
                        <w:txbxContent>
                          <w:p w14:paraId="487D2734" w14:textId="4CC4BDC3" w:rsidR="00854040" w:rsidRDefault="00854040">
                            <w:r w:rsidRPr="00854040">
                              <w:rPr>
                                <w:b/>
                                <w:sz w:val="18"/>
                                <w:szCs w:val="18"/>
                              </w:rPr>
                              <w:t>©</w:t>
                            </w:r>
                            <w:r>
                              <w:rPr>
                                <w:sz w:val="18"/>
                                <w:szCs w:val="18"/>
                              </w:rPr>
                              <w:t xml:space="preserve"> </w:t>
                            </w:r>
                            <w:r w:rsidRPr="00854040">
                              <w:rPr>
                                <w:sz w:val="18"/>
                                <w:szCs w:val="18"/>
                              </w:rPr>
                              <w:t>INSPQ pour la reproduction de la figure « Spectre de la participation citoyenne »</w:t>
                            </w:r>
                            <w:r w:rsidRPr="00854040">
                              <w:rPr>
                                <w:i/>
                                <w:sz w:val="18"/>
                                <w:szCs w:val="18"/>
                              </w:rPr>
                              <w:t xml:space="preserve"> </w:t>
                            </w:r>
                            <w:r w:rsidRPr="00854040">
                              <w:rPr>
                                <w:iCs/>
                                <w:sz w:val="18"/>
                                <w:szCs w:val="18"/>
                              </w:rPr>
                              <w:t xml:space="preserve">tirée </w:t>
                            </w:r>
                            <w:r>
                              <w:rPr>
                                <w:iCs/>
                                <w:sz w:val="18"/>
                                <w:szCs w:val="18"/>
                              </w:rPr>
                              <w:t>du document cité</w:t>
                            </w:r>
                            <w:r>
                              <w:rPr>
                                <w:iCs/>
                                <w:sz w:val="18"/>
                                <w:szCs w:val="18"/>
                              </w:rPr>
                              <w:t xml:space="preserve"> à la note de bas de page n</w:t>
                            </w:r>
                            <w:r w:rsidRPr="00854040">
                              <w:rPr>
                                <w:iCs/>
                                <w:sz w:val="18"/>
                                <w:szCs w:val="18"/>
                                <w:vertAlign w:val="superscript"/>
                              </w:rPr>
                              <w:t>o</w:t>
                            </w:r>
                            <w:r>
                              <w:rPr>
                                <w:iCs/>
                                <w:sz w:val="18"/>
                                <w:szCs w:val="1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2411A" id="_x0000_t202" coordsize="21600,21600" o:spt="202" path="m,l,21600r21600,l21600,xe">
                <v:stroke joinstyle="miter"/>
                <v:path gradientshapeok="t" o:connecttype="rect"/>
              </v:shapetype>
              <v:shape id="Zone de texte 242" o:spid="_x0000_s1026" type="#_x0000_t202" style="position:absolute;left:0;text-align:left;margin-left:16.3pt;margin-top:343.8pt;width:651pt;height:4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" fillcolor="white [3201]" stroked="f" strokeweight=".5pt">
                <v:textbox>
                  <w:txbxContent>
                    <w:p w14:paraId="487D2734" w14:textId="4CC4BDC3" w:rsidR="00854040" w:rsidRDefault="00854040">
                      <w:r w:rsidRPr="00854040">
                        <w:rPr>
                          <w:b/>
                          <w:sz w:val="18"/>
                          <w:szCs w:val="18"/>
                        </w:rPr>
                        <w:t>©</w:t>
                      </w:r>
                      <w:r>
                        <w:rPr>
                          <w:sz w:val="18"/>
                          <w:szCs w:val="18"/>
                        </w:rPr>
                        <w:t xml:space="preserve"> </w:t>
                      </w:r>
                      <w:r w:rsidRPr="00854040">
                        <w:rPr>
                          <w:sz w:val="18"/>
                          <w:szCs w:val="18"/>
                        </w:rPr>
                        <w:t>INSPQ pour la reproduction de la figure « Spectre de la participation citoyenne »</w:t>
                      </w:r>
                      <w:r w:rsidRPr="00854040">
                        <w:rPr>
                          <w:i/>
                          <w:sz w:val="18"/>
                          <w:szCs w:val="18"/>
                        </w:rPr>
                        <w:t xml:space="preserve"> </w:t>
                      </w:r>
                      <w:r w:rsidRPr="00854040">
                        <w:rPr>
                          <w:iCs/>
                          <w:sz w:val="18"/>
                          <w:szCs w:val="18"/>
                        </w:rPr>
                        <w:t xml:space="preserve">tirée </w:t>
                      </w:r>
                      <w:r>
                        <w:rPr>
                          <w:iCs/>
                          <w:sz w:val="18"/>
                          <w:szCs w:val="18"/>
                        </w:rPr>
                        <w:t>du document cité</w:t>
                      </w:r>
                      <w:r>
                        <w:rPr>
                          <w:iCs/>
                          <w:sz w:val="18"/>
                          <w:szCs w:val="18"/>
                        </w:rPr>
                        <w:t xml:space="preserve"> à la note de bas de page n</w:t>
                      </w:r>
                      <w:r w:rsidRPr="00854040">
                        <w:rPr>
                          <w:iCs/>
                          <w:sz w:val="18"/>
                          <w:szCs w:val="18"/>
                          <w:vertAlign w:val="superscript"/>
                        </w:rPr>
                        <w:t>o</w:t>
                      </w:r>
                      <w:r>
                        <w:rPr>
                          <w:iCs/>
                          <w:sz w:val="18"/>
                          <w:szCs w:val="18"/>
                        </w:rPr>
                        <w:t xml:space="preserve"> 3.</w:t>
                      </w:r>
                    </w:p>
                  </w:txbxContent>
                </v:textbox>
              </v:shape>
            </w:pict>
          </mc:Fallback>
        </mc:AlternateContent>
      </w:r>
      <w:r w:rsidR="00073D3F">
        <w:rPr>
          <w:noProof/>
          <w:lang w:eastAsia="fr-CA"/>
        </w:rPr>
        <w:drawing>
          <wp:inline distT="0" distB="0" distL="0" distR="0" wp14:anchorId="0651F8C9" wp14:editId="140DA21E">
            <wp:extent cx="8911099" cy="443865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a:extLst>
                        <a:ext uri="{28A0092B-C50C-407E-A947-70E740481C1C}">
                          <a14:useLocalDpi xmlns:a14="http://schemas.microsoft.com/office/drawing/2010/main" val="0"/>
                        </a:ext>
                      </a:extLst>
                    </a:blip>
                    <a:stretch>
                      <a:fillRect/>
                    </a:stretch>
                  </pic:blipFill>
                  <pic:spPr>
                    <a:xfrm>
                      <a:off x="0" y="0"/>
                      <a:ext cx="8971567" cy="4468769"/>
                    </a:xfrm>
                    <a:prstGeom prst="rect">
                      <a:avLst/>
                    </a:prstGeom>
                  </pic:spPr>
                </pic:pic>
              </a:graphicData>
            </a:graphic>
          </wp:inline>
        </w:drawing>
      </w:r>
    </w:p>
    <w:p w14:paraId="2372AE4B" w14:textId="77777777" w:rsidR="00854040" w:rsidRDefault="00854040" w:rsidP="00005524">
      <w:pPr>
        <w:spacing w:before="240"/>
      </w:pPr>
    </w:p>
    <w:p w14:paraId="473FF843" w14:textId="019548AB" w:rsidR="00EC0BB3" w:rsidRDefault="0009312F" w:rsidP="00005524">
      <w:pPr>
        <w:spacing w:before="240"/>
      </w:pPr>
      <w:r w:rsidRPr="0009312F">
        <w:t>L’intérêt de l’échelle de participation présentée par Santé Canada (figure 2) est qu’elle propose une visée dynamique de la participation dans</w:t>
      </w:r>
      <w:r w:rsidR="00B81739">
        <w:t xml:space="preserve"> </w:t>
      </w:r>
      <w:r w:rsidRPr="0009312F">
        <w:t xml:space="preserve">laquelle les </w:t>
      </w:r>
      <w:r w:rsidRPr="00E85133">
        <w:rPr>
          <w:b/>
          <w:bCs/>
        </w:rPr>
        <w:t>degrés d’engagement et d’influence sur les décisions</w:t>
      </w:r>
      <w:r w:rsidRPr="0009312F">
        <w:t xml:space="preserve"> sont déclinés. On y observe également les rapports entre les acteurs en fonction des objectifs poursuivis.</w:t>
      </w:r>
    </w:p>
    <w:p w14:paraId="322B4707" w14:textId="77777777" w:rsidR="00916AC5" w:rsidRDefault="00916AC5" w:rsidP="0009312F">
      <w:pPr>
        <w:pStyle w:val="Style1"/>
      </w:pPr>
      <w:r>
        <w:br w:type="page"/>
      </w:r>
    </w:p>
    <w:p w14:paraId="7135BB99" w14:textId="30A12C3F" w:rsidR="00073D3F" w:rsidRDefault="00EC0BB3" w:rsidP="0009312F">
      <w:pPr>
        <w:pStyle w:val="Style1"/>
      </w:pPr>
      <w:r>
        <w:lastRenderedPageBreak/>
        <w:t>F</w:t>
      </w:r>
      <w:r w:rsidR="00073D3F">
        <w:t>igure 2 | Échelle de la participation</w:t>
      </w:r>
    </w:p>
    <w:p w14:paraId="6E19AE72" w14:textId="04853C17" w:rsidR="00073D3F" w:rsidRDefault="00073D3F" w:rsidP="00060E74">
      <w:pPr>
        <w:spacing w:before="600"/>
        <w:ind w:left="7371"/>
        <w:rPr>
          <w:rFonts w:ascii="Times New Roman" w:hAnsi="Times New Roman" w:cs="Times New Roman"/>
        </w:rPr>
      </w:pPr>
      <w:r w:rsidRPr="00196BCD">
        <w:rPr>
          <w:rFonts w:asciiTheme="majorHAnsi" w:hAnsiTheme="majorHAnsi"/>
          <w:b/>
          <w:noProof/>
          <w:lang w:eastAsia="fr-CA"/>
        </w:rPr>
        <w:drawing>
          <wp:anchor distT="0" distB="0" distL="114300" distR="114300" simplePos="0" relativeHeight="251824128" behindDoc="0" locked="0" layoutInCell="1" allowOverlap="1" wp14:anchorId="5BEA87B3" wp14:editId="1620B4DB">
            <wp:simplePos x="0" y="0"/>
            <wp:positionH relativeFrom="margin">
              <wp:align>left</wp:align>
            </wp:positionH>
            <wp:positionV relativeFrom="margin">
              <wp:posOffset>565150</wp:posOffset>
            </wp:positionV>
            <wp:extent cx="4124325" cy="53943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24325" cy="5394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D3F">
        <w:t>Au cours de démarches participatives comme celle de MADA, la participation ne se conçoit pas comme un comportement individuel, mais plutôt comme un processus interactif où on cherche à attribuer aux acteurs et aux personnes aînées une réelle capacité d’influence. En effet, les personnes aînées et les membres du comité de pilotage sont présents au début du travail préparatoire aux consultations, au moment de délibérer sur les priorités, lors de l’élaboration du plan d’action ainsi que comme participants et organisateurs d’activités pour les aînés.</w:t>
      </w:r>
    </w:p>
    <w:p w14:paraId="370E2DE5" w14:textId="1747D88F" w:rsidR="00073D3F" w:rsidRDefault="004156A7">
      <w:pPr>
        <w:spacing w:before="0" w:after="160" w:line="259" w:lineRule="auto"/>
        <w:jc w:val="left"/>
        <w:rPr>
          <w:rFonts w:ascii="Raleway Light" w:eastAsiaTheme="majorEastAsia" w:hAnsi="Raleway Light" w:cstheme="majorBidi"/>
          <w:b/>
          <w:noProof/>
          <w:color w:val="324D72"/>
          <w:spacing w:val="-10"/>
          <w:position w:val="-12"/>
          <w:sz w:val="60"/>
          <w:szCs w:val="60"/>
        </w:rPr>
      </w:pPr>
      <w:r>
        <w:rPr>
          <w:rFonts w:ascii="Raleway Light" w:eastAsiaTheme="majorEastAsia" w:hAnsi="Raleway Light" w:cstheme="majorBidi"/>
          <w:noProof/>
          <w:color w:val="324D72"/>
          <w:spacing w:val="-10"/>
          <w:position w:val="-12"/>
          <w:sz w:val="60"/>
          <w:szCs w:val="60"/>
        </w:rPr>
        <mc:AlternateContent>
          <mc:Choice Requires="wps">
            <w:drawing>
              <wp:anchor distT="0" distB="0" distL="114300" distR="114300" simplePos="0" relativeHeight="251847680" behindDoc="0" locked="0" layoutInCell="1" allowOverlap="1" wp14:anchorId="3A4BAE2E" wp14:editId="685B7305">
                <wp:simplePos x="0" y="0"/>
                <wp:positionH relativeFrom="margin">
                  <wp:posOffset>1635760</wp:posOffset>
                </wp:positionH>
                <wp:positionV relativeFrom="paragraph">
                  <wp:posOffset>3487420</wp:posOffset>
                </wp:positionV>
                <wp:extent cx="6219825" cy="533400"/>
                <wp:effectExtent l="0" t="0" r="9525" b="0"/>
                <wp:wrapNone/>
                <wp:docPr id="226" name="Zone de texte 226"/>
                <wp:cNvGraphicFramePr/>
                <a:graphic xmlns:a="http://schemas.openxmlformats.org/drawingml/2006/main">
                  <a:graphicData uri="http://schemas.microsoft.com/office/word/2010/wordprocessingShape">
                    <wps:wsp>
                      <wps:cNvSpPr txBox="1"/>
                      <wps:spPr>
                        <a:xfrm>
                          <a:off x="0" y="0"/>
                          <a:ext cx="6219825" cy="533400"/>
                        </a:xfrm>
                        <a:prstGeom prst="rect">
                          <a:avLst/>
                        </a:prstGeom>
                        <a:solidFill>
                          <a:schemeClr val="lt1"/>
                        </a:solidFill>
                        <a:ln w="6350">
                          <a:noFill/>
                        </a:ln>
                      </wps:spPr>
                      <wps:txbx>
                        <w:txbxContent>
                          <w:p w14:paraId="2BEE2AE6" w14:textId="5517C873" w:rsidR="004156A7" w:rsidRPr="004156A7" w:rsidRDefault="004156A7">
                            <w:pPr>
                              <w:rPr>
                                <w:sz w:val="20"/>
                                <w:szCs w:val="20"/>
                              </w:rPr>
                            </w:pPr>
                            <w:r w:rsidRPr="004156A7">
                              <w:rPr>
                                <w:b/>
                                <w:sz w:val="20"/>
                                <w:szCs w:val="20"/>
                              </w:rPr>
                              <w:t>©</w:t>
                            </w:r>
                            <w:r w:rsidRPr="004156A7">
                              <w:rPr>
                                <w:sz w:val="20"/>
                                <w:szCs w:val="20"/>
                              </w:rPr>
                              <w:t>Tous droits réservés</w:t>
                            </w:r>
                            <w:r w:rsidRPr="004156A7">
                              <w:rPr>
                                <w:i/>
                                <w:sz w:val="20"/>
                                <w:szCs w:val="20"/>
                              </w:rPr>
                              <w:t>.  Politiques et boîte à outils concernant la participation du public à la prise de décisions.</w:t>
                            </w:r>
                            <w:r w:rsidRPr="004156A7">
                              <w:rPr>
                                <w:sz w:val="20"/>
                                <w:szCs w:val="20"/>
                              </w:rPr>
                              <w:t xml:space="preserve"> Santé Canada, 2000.   Modifié, adapté, et reproduit avec la permission du Ministre de la santé,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BAE2E" id="_x0000_t202" coordsize="21600,21600" o:spt="202" path="m,l,21600r21600,l21600,xe">
                <v:stroke joinstyle="miter"/>
                <v:path gradientshapeok="t" o:connecttype="rect"/>
              </v:shapetype>
              <v:shape id="Zone de texte 226" o:spid="_x0000_s1026" type="#_x0000_t202" style="position:absolute;margin-left:128.8pt;margin-top:274.6pt;width:489.75pt;height:42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" fillcolor="white [3201]" stroked="f" strokeweight=".5pt">
                <v:textbox>
                  <w:txbxContent>
                    <w:p w14:paraId="2BEE2AE6" w14:textId="5517C873" w:rsidR="004156A7" w:rsidRPr="004156A7" w:rsidRDefault="004156A7">
                      <w:pPr>
                        <w:rPr>
                          <w:sz w:val="20"/>
                          <w:szCs w:val="20"/>
                        </w:rPr>
                      </w:pPr>
                      <w:r w:rsidRPr="004156A7">
                        <w:rPr>
                          <w:b/>
                          <w:sz w:val="20"/>
                          <w:szCs w:val="20"/>
                        </w:rPr>
                        <w:t>©</w:t>
                      </w:r>
                      <w:r w:rsidRPr="004156A7">
                        <w:rPr>
                          <w:sz w:val="20"/>
                          <w:szCs w:val="20"/>
                        </w:rPr>
                        <w:t>Tous droits réservés</w:t>
                      </w:r>
                      <w:r w:rsidRPr="004156A7">
                        <w:rPr>
                          <w:i/>
                          <w:sz w:val="20"/>
                          <w:szCs w:val="20"/>
                        </w:rPr>
                        <w:t>.  Politiques et boîte à outils concernant la participation du public à la prise de décisions.</w:t>
                      </w:r>
                      <w:r w:rsidRPr="004156A7">
                        <w:rPr>
                          <w:sz w:val="20"/>
                          <w:szCs w:val="20"/>
                        </w:rPr>
                        <w:t xml:space="preserve"> Santé Canada, 2000.   Modifié, adapté, et reproduit avec la permission du Ministre de la santé, 2021.</w:t>
                      </w:r>
                    </w:p>
                  </w:txbxContent>
                </v:textbox>
                <w10:wrap anchorx="margin"/>
              </v:shape>
            </w:pict>
          </mc:Fallback>
        </mc:AlternateContent>
      </w:r>
      <w:r w:rsidR="00060E74">
        <w:rPr>
          <w:rFonts w:ascii="Raleway Light" w:eastAsiaTheme="majorEastAsia" w:hAnsi="Raleway Light" w:cstheme="majorBidi"/>
          <w:noProof/>
          <w:color w:val="324D72"/>
          <w:spacing w:val="-10"/>
          <w:position w:val="-12"/>
          <w:sz w:val="60"/>
          <w:szCs w:val="60"/>
        </w:rPr>
        <mc:AlternateContent>
          <mc:Choice Requires="wps">
            <w:drawing>
              <wp:anchor distT="0" distB="0" distL="114300" distR="114300" simplePos="0" relativeHeight="251825152" behindDoc="0" locked="0" layoutInCell="1" allowOverlap="1" wp14:anchorId="53822393" wp14:editId="0E66B1EE">
                <wp:simplePos x="0" y="0"/>
                <wp:positionH relativeFrom="column">
                  <wp:posOffset>4693285</wp:posOffset>
                </wp:positionH>
                <wp:positionV relativeFrom="paragraph">
                  <wp:posOffset>204470</wp:posOffset>
                </wp:positionV>
                <wp:extent cx="4113530" cy="1335405"/>
                <wp:effectExtent l="0" t="0" r="1270" b="0"/>
                <wp:wrapNone/>
                <wp:docPr id="5" name="Rectangle 5"/>
                <wp:cNvGraphicFramePr/>
                <a:graphic xmlns:a="http://schemas.openxmlformats.org/drawingml/2006/main">
                  <a:graphicData uri="http://schemas.microsoft.com/office/word/2010/wordprocessingShape">
                    <wps:wsp>
                      <wps:cNvSpPr/>
                      <wps:spPr>
                        <a:xfrm>
                          <a:off x="0" y="0"/>
                          <a:ext cx="4113530" cy="133540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84E19" w14:textId="77777777" w:rsidR="00073D3F" w:rsidRPr="00240764" w:rsidRDefault="00073D3F" w:rsidP="002E3E5B">
                            <w:pPr>
                              <w:spacing w:before="240"/>
                              <w:ind w:left="283" w:right="283"/>
                              <w:rPr>
                                <w:rFonts w:ascii="Arial Narrow" w:hAnsi="Arial Narrow" w:cs="Arial"/>
                                <w:b/>
                                <w:color w:val="FFFFFF" w:themeColor="background1"/>
                                <w:sz w:val="28"/>
                              </w:rPr>
                            </w:pPr>
                            <w:r w:rsidRPr="00240764">
                              <w:rPr>
                                <w:rFonts w:ascii="Arial Narrow" w:hAnsi="Arial Narrow" w:cs="Arial"/>
                                <w:b/>
                                <w:color w:val="FFFFFF" w:themeColor="background1"/>
                                <w:sz w:val="28"/>
                              </w:rPr>
                              <w:t>Le processus participatif tend à créer une appropriation du projet présenté et nourrit le sentiment d’appartenance à sa communauté : deux conditions favorables à l’engagement.</w:t>
                            </w:r>
                          </w:p>
                          <w:p w14:paraId="1388CF02" w14:textId="77777777" w:rsidR="00073D3F" w:rsidRDefault="00073D3F" w:rsidP="00073D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2393" id="Rectangle 5" o:spid="_x0000_s1027" style="position:absolute;margin-left:369.55pt;margin-top:16.1pt;width:323.9pt;height:10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" fillcolor="#25acc1" stroked="f" strokeweight="1pt">
                <v:textbox>
                  <w:txbxContent>
                    <w:p w14:paraId="26E84E19" w14:textId="77777777" w:rsidR="00073D3F" w:rsidRPr="00240764" w:rsidRDefault="00073D3F" w:rsidP="002E3E5B">
                      <w:pPr>
                        <w:spacing w:before="240"/>
                        <w:ind w:left="283" w:right="283"/>
                        <w:rPr>
                          <w:rFonts w:ascii="Arial Narrow" w:hAnsi="Arial Narrow" w:cs="Arial"/>
                          <w:b/>
                          <w:color w:val="FFFFFF" w:themeColor="background1"/>
                          <w:sz w:val="28"/>
                        </w:rPr>
                      </w:pPr>
                      <w:r w:rsidRPr="00240764">
                        <w:rPr>
                          <w:rFonts w:ascii="Arial Narrow" w:hAnsi="Arial Narrow" w:cs="Arial"/>
                          <w:b/>
                          <w:color w:val="FFFFFF" w:themeColor="background1"/>
                          <w:sz w:val="28"/>
                        </w:rPr>
                        <w:t>Le processus participatif tend à créer une appropriation du projet présenté et nourrit le sentiment d’appartenance à sa communauté : deux conditions favorables à l’engagement.</w:t>
                      </w:r>
                    </w:p>
                    <w:p w14:paraId="1388CF02" w14:textId="77777777" w:rsidR="00073D3F" w:rsidRDefault="00073D3F" w:rsidP="00073D3F">
                      <w:pPr>
                        <w:jc w:val="center"/>
                      </w:pPr>
                    </w:p>
                  </w:txbxContent>
                </v:textbox>
              </v:rect>
            </w:pict>
          </mc:Fallback>
        </mc:AlternateContent>
      </w:r>
      <w:r w:rsidR="00C85426" w:rsidRPr="00C85426">
        <w:rPr>
          <w:rFonts w:ascii="Raleway Light" w:eastAsiaTheme="majorEastAsia" w:hAnsi="Raleway Light" w:cstheme="majorBidi"/>
          <w:noProof/>
          <w:color w:val="324D72"/>
          <w:spacing w:val="-10"/>
          <w:position w:val="-12"/>
          <w:sz w:val="60"/>
          <w:szCs w:val="60"/>
        </w:rPr>
        <mc:AlternateContent>
          <mc:Choice Requires="wps">
            <w:drawing>
              <wp:anchor distT="45720" distB="45720" distL="114300" distR="114300" simplePos="0" relativeHeight="251846656" behindDoc="0" locked="0" layoutInCell="1" allowOverlap="1" wp14:anchorId="7F0F3F10" wp14:editId="28949324">
                <wp:simplePos x="0" y="0"/>
                <wp:positionH relativeFrom="margin">
                  <wp:posOffset>-76200</wp:posOffset>
                </wp:positionH>
                <wp:positionV relativeFrom="paragraph">
                  <wp:posOffset>3735070</wp:posOffset>
                </wp:positionV>
                <wp:extent cx="2752725" cy="257175"/>
                <wp:effectExtent l="0" t="0" r="0" b="0"/>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57175"/>
                        </a:xfrm>
                        <a:prstGeom prst="rect">
                          <a:avLst/>
                        </a:prstGeom>
                        <a:noFill/>
                        <a:ln w="9525">
                          <a:noFill/>
                          <a:miter lim="800000"/>
                          <a:headEnd/>
                          <a:tailEnd/>
                        </a:ln>
                      </wps:spPr>
                      <wps:txbx>
                        <w:txbxContent>
                          <w:p w14:paraId="5034B7D7" w14:textId="193D7C23" w:rsidR="00C85426" w:rsidRPr="002F6236" w:rsidRDefault="00C85426" w:rsidP="00C85426">
                            <w:pPr>
                              <w:spacing w:before="0" w:after="0"/>
                              <w:rPr>
                                <w:sz w:val="16"/>
                                <w:szCs w:val="16"/>
                              </w:rPr>
                            </w:pPr>
                            <w:r w:rsidRPr="002F6236">
                              <w:rPr>
                                <w:sz w:val="16"/>
                                <w:szCs w:val="16"/>
                              </w:rPr>
                              <w:t>Source : SANTÉ CANADA, 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F3F10" id="Zone de texte 2" o:spid="_x0000_s1028" type="#_x0000_t202" style="position:absolute;margin-left:-6pt;margin-top:294.1pt;width:216.75pt;height:20.2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" filled="f" stroked="f">
                <v:textbox>
                  <w:txbxContent>
                    <w:p w14:paraId="5034B7D7" w14:textId="193D7C23" w:rsidR="00C85426" w:rsidRPr="002F6236" w:rsidRDefault="00C85426" w:rsidP="00C85426">
                      <w:pPr>
                        <w:spacing w:before="0" w:after="0"/>
                        <w:rPr>
                          <w:sz w:val="16"/>
                          <w:szCs w:val="16"/>
                        </w:rPr>
                      </w:pPr>
                      <w:r w:rsidRPr="002F6236">
                        <w:rPr>
                          <w:sz w:val="16"/>
                          <w:szCs w:val="16"/>
                        </w:rPr>
                        <w:t>Source : SANTÉ CANADA, 2000.</w:t>
                      </w:r>
                    </w:p>
                  </w:txbxContent>
                </v:textbox>
                <w10:wrap type="square" anchorx="margin"/>
              </v:shape>
            </w:pict>
          </mc:Fallback>
        </mc:AlternateContent>
      </w:r>
      <w:r w:rsidR="00073D3F">
        <w:rPr>
          <w:rFonts w:ascii="Raleway Light" w:eastAsiaTheme="majorEastAsia" w:hAnsi="Raleway Light" w:cstheme="majorBidi"/>
          <w:color w:val="324D72"/>
          <w:spacing w:val="-10"/>
          <w:position w:val="-12"/>
          <w:sz w:val="60"/>
          <w:szCs w:val="60"/>
        </w:rPr>
        <w:br w:type="page"/>
      </w:r>
    </w:p>
    <w:p w14:paraId="1A75D934" w14:textId="022A0DE1" w:rsidR="00D637B3" w:rsidRDefault="002E3E5B" w:rsidP="002E3E5B">
      <w:pPr>
        <w:pStyle w:val="Style1"/>
      </w:pPr>
      <w:r>
        <w:lastRenderedPageBreak/>
        <w:t>Figure 3 | Participation des acteurs dans la démarche MADA</w:t>
      </w:r>
    </w:p>
    <w:p w14:paraId="557E6988" w14:textId="5A12AF66" w:rsidR="00D637B3" w:rsidRPr="00D36B45" w:rsidRDefault="00D637B3" w:rsidP="00D637B3">
      <w:pPr>
        <w:jc w:val="center"/>
        <w:rPr>
          <w:rFonts w:ascii="Arial Black" w:hAnsi="Arial Black" w:cs="Arial"/>
          <w:b/>
          <w:sz w:val="28"/>
        </w:rPr>
      </w:pPr>
    </w:p>
    <w:p w14:paraId="6DA37A18" w14:textId="0B1187B9" w:rsidR="00D637B3" w:rsidRDefault="00064067" w:rsidP="00D637B3">
      <w:pPr>
        <w:rPr>
          <w:rFonts w:cs="Arial"/>
          <w:b/>
          <w:sz w:val="28"/>
        </w:rPr>
      </w:pPr>
      <w:r>
        <w:rPr>
          <w:rFonts w:cs="Arial"/>
          <w:b/>
          <w:noProof/>
          <w:sz w:val="28"/>
          <w:lang w:eastAsia="fr-CA"/>
        </w:rPr>
        <mc:AlternateContent>
          <mc:Choice Requires="wps">
            <w:drawing>
              <wp:anchor distT="0" distB="0" distL="114300" distR="114300" simplePos="0" relativeHeight="251844608" behindDoc="0" locked="0" layoutInCell="1" allowOverlap="1" wp14:anchorId="3A907210" wp14:editId="5076CF87">
                <wp:simplePos x="0" y="0"/>
                <wp:positionH relativeFrom="column">
                  <wp:posOffset>5633720</wp:posOffset>
                </wp:positionH>
                <wp:positionV relativeFrom="paragraph">
                  <wp:posOffset>217860</wp:posOffset>
                </wp:positionV>
                <wp:extent cx="304800" cy="304800"/>
                <wp:effectExtent l="0" t="0" r="0" b="0"/>
                <wp:wrapNone/>
                <wp:docPr id="45" name="Rectangle 45"/>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F4477" w14:textId="77777777" w:rsidR="00064067" w:rsidRPr="00064067" w:rsidRDefault="00064067" w:rsidP="00064067">
                            <w:pPr>
                              <w:spacing w:before="40"/>
                              <w:jc w:val="center"/>
                              <w:rPr>
                                <w:rFonts w:cs="Arial"/>
                                <w:b/>
                                <w:color w:val="000000" w:themeColor="text1"/>
                              </w:rPr>
                            </w:pPr>
                            <w:r w:rsidRPr="00064067">
                              <w:rPr>
                                <w:rFonts w:cs="Arial"/>
                                <w:b/>
                                <w:color w:val="000000" w:themeColor="text1"/>
                              </w:rPr>
                              <w:t>6</w:t>
                            </w:r>
                            <w:r w:rsidRPr="00064067">
                              <w:rPr>
                                <w:rFonts w:cs="Arial"/>
                                <w:b/>
                                <w:noProof/>
                                <w:color w:val="000000" w:themeColor="text1"/>
                              </w:rPr>
                              <w:drawing>
                                <wp:inline distT="0" distB="0" distL="0" distR="0" wp14:anchorId="621DE50A" wp14:editId="2FE8A513">
                                  <wp:extent cx="109220" cy="109220"/>
                                  <wp:effectExtent l="0" t="0" r="508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07210" id="Rectangle 45" o:spid="_x0000_s1029" style="position:absolute;left:0;text-align:left;margin-left:443.6pt;margin-top:17.15pt;width:24pt;height:2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" fillcolor="#c7e359" stroked="f" strokeweight="1pt">
                <v:textbox>
                  <w:txbxContent>
                    <w:p w14:paraId="795F4477" w14:textId="77777777" w:rsidR="00064067" w:rsidRPr="00064067" w:rsidRDefault="00064067" w:rsidP="00064067">
                      <w:pPr>
                        <w:spacing w:before="40"/>
                        <w:jc w:val="center"/>
                        <w:rPr>
                          <w:rFonts w:cs="Arial"/>
                          <w:b/>
                          <w:color w:val="000000" w:themeColor="text1"/>
                        </w:rPr>
                      </w:pPr>
                      <w:r w:rsidRPr="00064067">
                        <w:rPr>
                          <w:rFonts w:cs="Arial"/>
                          <w:b/>
                          <w:color w:val="000000" w:themeColor="text1"/>
                        </w:rPr>
                        <w:t>6</w:t>
                      </w:r>
                      <w:r w:rsidRPr="00064067">
                        <w:rPr>
                          <w:rFonts w:cs="Arial"/>
                          <w:b/>
                          <w:noProof/>
                          <w:color w:val="000000" w:themeColor="text1"/>
                        </w:rPr>
                        <w:drawing>
                          <wp:inline distT="0" distB="0" distL="0" distR="0" wp14:anchorId="621DE50A" wp14:editId="2FE8A513">
                            <wp:extent cx="109220" cy="109220"/>
                            <wp:effectExtent l="0" t="0" r="508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v:textbox>
              </v:rect>
            </w:pict>
          </mc:Fallback>
        </mc:AlternateContent>
      </w:r>
      <w:r>
        <w:rPr>
          <w:rFonts w:cs="Arial"/>
          <w:b/>
          <w:noProof/>
          <w:sz w:val="28"/>
          <w:lang w:eastAsia="fr-CA"/>
        </w:rPr>
        <mc:AlternateContent>
          <mc:Choice Requires="wps">
            <w:drawing>
              <wp:anchor distT="0" distB="0" distL="114300" distR="114300" simplePos="0" relativeHeight="251734016" behindDoc="0" locked="0" layoutInCell="1" allowOverlap="1" wp14:anchorId="75EB2FF6" wp14:editId="7996E24E">
                <wp:simplePos x="0" y="0"/>
                <wp:positionH relativeFrom="column">
                  <wp:posOffset>5300041</wp:posOffset>
                </wp:positionH>
                <wp:positionV relativeFrom="paragraph">
                  <wp:posOffset>216535</wp:posOffset>
                </wp:positionV>
                <wp:extent cx="304800" cy="304800"/>
                <wp:effectExtent l="0" t="0" r="0" b="0"/>
                <wp:wrapNone/>
                <wp:docPr id="227" name="Rectangle 227"/>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FED20C" w14:textId="6735C810" w:rsidR="00D637B3" w:rsidRPr="00A9602F" w:rsidRDefault="00D637B3" w:rsidP="00301316">
                            <w:pPr>
                              <w:spacing w:before="40"/>
                              <w:jc w:val="center"/>
                              <w:rPr>
                                <w:rFonts w:cs="Arial"/>
                                <w:b/>
                              </w:rPr>
                            </w:pPr>
                            <w:r w:rsidRPr="00A9602F">
                              <w:rPr>
                                <w:rFonts w:cs="Arial"/>
                                <w:b/>
                              </w:rPr>
                              <w:t>6</w:t>
                            </w:r>
                            <w:r w:rsidR="00064067" w:rsidRPr="00064067">
                              <w:rPr>
                                <w:rFonts w:cs="Arial"/>
                                <w:b/>
                                <w:noProof/>
                              </w:rPr>
                              <w:drawing>
                                <wp:inline distT="0" distB="0" distL="0" distR="0" wp14:anchorId="702FFE1B" wp14:editId="37EA7D63">
                                  <wp:extent cx="109220" cy="109220"/>
                                  <wp:effectExtent l="0" t="0" r="5080" b="508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B2FF6" id="Rectangle 227" o:spid="_x0000_s1030" style="position:absolute;left:0;text-align:left;margin-left:417.35pt;margin-top:17.05pt;width:24pt;height:2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" fillcolor="#25acc1" stroked="f" strokeweight="1pt">
                <v:textbox>
                  <w:txbxContent>
                    <w:p w14:paraId="43FED20C" w14:textId="6735C810" w:rsidR="00D637B3" w:rsidRPr="00A9602F" w:rsidRDefault="00D637B3" w:rsidP="00301316">
                      <w:pPr>
                        <w:spacing w:before="40"/>
                        <w:jc w:val="center"/>
                        <w:rPr>
                          <w:rFonts w:cs="Arial"/>
                          <w:b/>
                        </w:rPr>
                      </w:pPr>
                      <w:r w:rsidRPr="00A9602F">
                        <w:rPr>
                          <w:rFonts w:cs="Arial"/>
                          <w:b/>
                        </w:rPr>
                        <w:t>6</w:t>
                      </w:r>
                      <w:r w:rsidR="00064067" w:rsidRPr="00064067">
                        <w:rPr>
                          <w:rFonts w:cs="Arial"/>
                          <w:b/>
                          <w:noProof/>
                        </w:rPr>
                        <w:drawing>
                          <wp:inline distT="0" distB="0" distL="0" distR="0" wp14:anchorId="702FFE1B" wp14:editId="37EA7D63">
                            <wp:extent cx="109220" cy="109220"/>
                            <wp:effectExtent l="0" t="0" r="5080" b="508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v:textbox>
              </v:rect>
            </w:pict>
          </mc:Fallback>
        </mc:AlternateContent>
      </w:r>
      <w:r w:rsidR="006B1B48">
        <w:rPr>
          <w:rFonts w:cs="Arial"/>
          <w:b/>
          <w:noProof/>
          <w:lang w:eastAsia="fr-CA"/>
        </w:rPr>
        <mc:AlternateContent>
          <mc:Choice Requires="wpg">
            <w:drawing>
              <wp:anchor distT="0" distB="0" distL="114300" distR="114300" simplePos="0" relativeHeight="251711488" behindDoc="0" locked="0" layoutInCell="1" allowOverlap="1" wp14:anchorId="43112757" wp14:editId="1B31DA8B">
                <wp:simplePos x="0" y="0"/>
                <wp:positionH relativeFrom="margin">
                  <wp:posOffset>-88596</wp:posOffset>
                </wp:positionH>
                <wp:positionV relativeFrom="paragraph">
                  <wp:posOffset>240665</wp:posOffset>
                </wp:positionV>
                <wp:extent cx="8916035" cy="1713865"/>
                <wp:effectExtent l="0" t="19050" r="37465" b="38735"/>
                <wp:wrapNone/>
                <wp:docPr id="203" name="Groupe 203"/>
                <wp:cNvGraphicFramePr/>
                <a:graphic xmlns:a="http://schemas.openxmlformats.org/drawingml/2006/main">
                  <a:graphicData uri="http://schemas.microsoft.com/office/word/2010/wordprocessingGroup">
                    <wpg:wgp>
                      <wpg:cNvGrpSpPr/>
                      <wpg:grpSpPr>
                        <a:xfrm>
                          <a:off x="0" y="0"/>
                          <a:ext cx="8916035" cy="1713865"/>
                          <a:chOff x="-9800" y="0"/>
                          <a:chExt cx="5972185" cy="914400"/>
                        </a:xfrm>
                        <a:solidFill>
                          <a:schemeClr val="accent1"/>
                        </a:solidFill>
                      </wpg:grpSpPr>
                      <wps:wsp>
                        <wps:cNvPr id="206" name="Flèche droite 15"/>
                        <wps:cNvSpPr/>
                        <wps:spPr>
                          <a:xfrm>
                            <a:off x="3403101" y="0"/>
                            <a:ext cx="2559284" cy="914400"/>
                          </a:xfrm>
                          <a:prstGeom prst="rightArrow">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BC1ED" w14:textId="680B66D7" w:rsidR="00D637B3" w:rsidRPr="00073387" w:rsidRDefault="00301316" w:rsidP="00073387">
                              <w:pPr>
                                <w:spacing w:before="160"/>
                                <w:jc w:val="center"/>
                                <w:rPr>
                                  <w:rFonts w:ascii="Arial Narrow" w:hAnsi="Arial Narrow" w:cs="Arial"/>
                                  <w:b/>
                                  <w:bCs/>
                                  <w:color w:val="FFFFFF" w:themeColor="background1"/>
                                  <w:sz w:val="24"/>
                                  <w:szCs w:val="24"/>
                                </w:rPr>
                              </w:pPr>
                              <w:r w:rsidRPr="006661C4">
                                <w:rPr>
                                  <w:rFonts w:ascii="Arial Narrow" w:hAnsi="Arial Narrow" w:cs="Arial"/>
                                  <w:b/>
                                  <w:bCs/>
                                  <w:color w:val="FFFFFF" w:themeColor="background1"/>
                                  <w:sz w:val="24"/>
                                  <w:szCs w:val="24"/>
                                </w:rPr>
                                <w:t>MISE EN ŒUVRE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962025" y="228600"/>
                            <a:ext cx="244685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04EA6" w14:textId="77DBE873" w:rsidR="00D637B3" w:rsidRPr="00301316" w:rsidRDefault="00301316" w:rsidP="000C06B3">
                              <w:pPr>
                                <w:spacing w:before="120" w:after="0"/>
                                <w:jc w:val="center"/>
                                <w:rPr>
                                  <w:rFonts w:cs="Arial"/>
                                  <w:b/>
                                  <w:bCs/>
                                  <w:color w:val="FFFFFF" w:themeColor="background1"/>
                                  <w:sz w:val="24"/>
                                  <w:szCs w:val="24"/>
                                </w:rPr>
                              </w:pPr>
                              <w:r w:rsidRPr="006661C4">
                                <w:rPr>
                                  <w:rFonts w:ascii="Arial Narrow" w:hAnsi="Arial Narrow" w:cs="Arial"/>
                                  <w:b/>
                                  <w:bCs/>
                                  <w:color w:val="FFFFFF" w:themeColor="background1"/>
                                  <w:sz w:val="24"/>
                                  <w:szCs w:val="24"/>
                                </w:rPr>
                                <w:t xml:space="preserve">DIAGNOSTIC SOCIAL </w:t>
                              </w:r>
                              <w:r w:rsidR="00073387">
                                <w:rPr>
                                  <w:rFonts w:ascii="Arial Narrow" w:hAnsi="Arial Narrow" w:cs="Arial"/>
                                  <w:b/>
                                  <w:bCs/>
                                  <w:color w:val="FFFFFF" w:themeColor="background1"/>
                                  <w:sz w:val="24"/>
                                  <w:szCs w:val="24"/>
                                </w:rPr>
                                <w:t>(consultations)</w:t>
                              </w:r>
                              <w:r w:rsidR="000C06B3">
                                <w:rPr>
                                  <w:rFonts w:cs="Arial"/>
                                  <w:b/>
                                  <w:bCs/>
                                  <w:color w:val="FFFFFF" w:themeColor="background1"/>
                                  <w:sz w:val="24"/>
                                  <w:szCs w:val="24"/>
                                </w:rPr>
                                <w:br/>
                              </w:r>
                              <w:r w:rsidR="00073387">
                                <w:rPr>
                                  <w:rFonts w:ascii="Arial Narrow" w:hAnsi="Arial Narrow" w:cs="Arial"/>
                                  <w:color w:val="FFFFFF" w:themeColor="background1"/>
                                  <w:sz w:val="24"/>
                                  <w:szCs w:val="24"/>
                                </w:rPr>
                                <w:t>Élaboration du plan d’action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9800" y="228600"/>
                            <a:ext cx="971825" cy="457200"/>
                          </a:xfrm>
                          <a:prstGeom prst="rect">
                            <a:avLst/>
                          </a:prstGeom>
                          <a:solidFill>
                            <a:srgbClr val="324D7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5FA0A" w14:textId="4B492629" w:rsidR="00D637B3" w:rsidRPr="006661C4" w:rsidRDefault="00301316" w:rsidP="00D637B3">
                              <w:pPr>
                                <w:jc w:val="center"/>
                                <w:rPr>
                                  <w:rFonts w:ascii="Arial Narrow" w:hAnsi="Arial Narrow" w:cs="Arial"/>
                                  <w:b/>
                                  <w:bCs/>
                                  <w:color w:val="FFFFFF" w:themeColor="background1"/>
                                  <w:sz w:val="24"/>
                                  <w:szCs w:val="24"/>
                                </w:rPr>
                              </w:pPr>
                              <w:r w:rsidRPr="006661C4">
                                <w:rPr>
                                  <w:rFonts w:ascii="Arial Narrow" w:hAnsi="Arial Narrow" w:cs="Arial"/>
                                  <w:b/>
                                  <w:bCs/>
                                  <w:color w:val="FFFFFF" w:themeColor="background1"/>
                                  <w:sz w:val="24"/>
                                  <w:szCs w:val="24"/>
                                </w:rPr>
                                <w:t>PRÉALABLE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112757" id="Groupe 203" o:spid="_x0000_s1031" style="position:absolute;left:0;text-align:left;margin-left:-7pt;margin-top:18.95pt;width:702.05pt;height:134.95pt;z-index:251711488;mso-position-horizontal-relative:margin;mso-width-relative:margin;mso-height-relative:margin" coordorigin="-98" coordsize="5972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5" o:spid="_x0000_s1032" type="#_x0000_t13" style="position:absolute;left:34031;width:2559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" adj="17741" fillcolor="#324d72" strokecolor="white [3212]" strokeweight="1pt">
                  <v:textbox>
                    <w:txbxContent>
                      <w:p w14:paraId="3D8BC1ED" w14:textId="680B66D7" w:rsidR="00D637B3" w:rsidRPr="00073387" w:rsidRDefault="00301316" w:rsidP="00073387">
                        <w:pPr>
                          <w:spacing w:before="160"/>
                          <w:jc w:val="center"/>
                          <w:rPr>
                            <w:rFonts w:ascii="Arial Narrow" w:hAnsi="Arial Narrow" w:cs="Arial"/>
                            <w:b/>
                            <w:bCs/>
                            <w:color w:val="FFFFFF" w:themeColor="background1"/>
                            <w:sz w:val="24"/>
                            <w:szCs w:val="24"/>
                          </w:rPr>
                        </w:pPr>
                        <w:r w:rsidRPr="006661C4">
                          <w:rPr>
                            <w:rFonts w:ascii="Arial Narrow" w:hAnsi="Arial Narrow" w:cs="Arial"/>
                            <w:b/>
                            <w:bCs/>
                            <w:color w:val="FFFFFF" w:themeColor="background1"/>
                            <w:sz w:val="24"/>
                            <w:szCs w:val="24"/>
                          </w:rPr>
                          <w:t>MISE EN ŒUVRE</w:t>
                        </w:r>
                      </w:p>
                    </w:txbxContent>
                  </v:textbox>
                </v:shape>
                <v:rect id="Rectangle 208" o:spid="_x0000_s1033" style="position:absolute;left:9620;top:2286;width:2446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" fillcolor="#324d72" strokecolor="white [3212]" strokeweight="1pt">
                  <v:textbox>
                    <w:txbxContent>
                      <w:p w14:paraId="27104EA6" w14:textId="77DBE873" w:rsidR="00D637B3" w:rsidRPr="00301316" w:rsidRDefault="00301316" w:rsidP="000C06B3">
                        <w:pPr>
                          <w:spacing w:before="120" w:after="0"/>
                          <w:jc w:val="center"/>
                          <w:rPr>
                            <w:rFonts w:cs="Arial"/>
                            <w:b/>
                            <w:bCs/>
                            <w:color w:val="FFFFFF" w:themeColor="background1"/>
                            <w:sz w:val="24"/>
                            <w:szCs w:val="24"/>
                          </w:rPr>
                        </w:pPr>
                        <w:r w:rsidRPr="006661C4">
                          <w:rPr>
                            <w:rFonts w:ascii="Arial Narrow" w:hAnsi="Arial Narrow" w:cs="Arial"/>
                            <w:b/>
                            <w:bCs/>
                            <w:color w:val="FFFFFF" w:themeColor="background1"/>
                            <w:sz w:val="24"/>
                            <w:szCs w:val="24"/>
                          </w:rPr>
                          <w:t xml:space="preserve">DIAGNOSTIC SOCIAL </w:t>
                        </w:r>
                        <w:r w:rsidR="00073387">
                          <w:rPr>
                            <w:rFonts w:ascii="Arial Narrow" w:hAnsi="Arial Narrow" w:cs="Arial"/>
                            <w:b/>
                            <w:bCs/>
                            <w:color w:val="FFFFFF" w:themeColor="background1"/>
                            <w:sz w:val="24"/>
                            <w:szCs w:val="24"/>
                          </w:rPr>
                          <w:t>(consultations)</w:t>
                        </w:r>
                        <w:r w:rsidR="000C06B3">
                          <w:rPr>
                            <w:rFonts w:cs="Arial"/>
                            <w:b/>
                            <w:bCs/>
                            <w:color w:val="FFFFFF" w:themeColor="background1"/>
                            <w:sz w:val="24"/>
                            <w:szCs w:val="24"/>
                          </w:rPr>
                          <w:br/>
                        </w:r>
                        <w:r w:rsidR="00073387">
                          <w:rPr>
                            <w:rFonts w:ascii="Arial Narrow" w:hAnsi="Arial Narrow" w:cs="Arial"/>
                            <w:color w:val="FFFFFF" w:themeColor="background1"/>
                            <w:sz w:val="24"/>
                            <w:szCs w:val="24"/>
                          </w:rPr>
                          <w:t>Élaboration du plan d’action</w:t>
                        </w:r>
                      </w:p>
                    </w:txbxContent>
                  </v:textbox>
                </v:rect>
                <v:rect id="Rectangle 219" o:spid="_x0000_s1034" style="position:absolute;left:-98;top:2286;width:971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" fillcolor="#324d72" strokecolor="white [3212]" strokeweight="1pt">
                  <v:textbox>
                    <w:txbxContent>
                      <w:p w14:paraId="37A5FA0A" w14:textId="4B492629" w:rsidR="00D637B3" w:rsidRPr="006661C4" w:rsidRDefault="00301316" w:rsidP="00D637B3">
                        <w:pPr>
                          <w:jc w:val="center"/>
                          <w:rPr>
                            <w:rFonts w:ascii="Arial Narrow" w:hAnsi="Arial Narrow" w:cs="Arial"/>
                            <w:b/>
                            <w:bCs/>
                            <w:color w:val="FFFFFF" w:themeColor="background1"/>
                            <w:sz w:val="24"/>
                            <w:szCs w:val="24"/>
                          </w:rPr>
                        </w:pPr>
                        <w:r w:rsidRPr="006661C4">
                          <w:rPr>
                            <w:rFonts w:ascii="Arial Narrow" w:hAnsi="Arial Narrow" w:cs="Arial"/>
                            <w:b/>
                            <w:bCs/>
                            <w:color w:val="FFFFFF" w:themeColor="background1"/>
                            <w:sz w:val="24"/>
                            <w:szCs w:val="24"/>
                          </w:rPr>
                          <w:t>PRÉALABLE</w:t>
                        </w:r>
                      </w:p>
                    </w:txbxContent>
                  </v:textbox>
                </v:rect>
                <w10:wrap anchorx="margin"/>
              </v:group>
            </w:pict>
          </mc:Fallback>
        </mc:AlternateContent>
      </w:r>
      <w:r w:rsidR="006B1B48">
        <w:rPr>
          <w:rFonts w:cs="Arial"/>
          <w:b/>
          <w:noProof/>
          <w:sz w:val="28"/>
          <w:lang w:eastAsia="fr-CA"/>
        </w:rPr>
        <mc:AlternateContent>
          <mc:Choice Requires="wps">
            <w:drawing>
              <wp:anchor distT="0" distB="0" distL="114300" distR="114300" simplePos="0" relativeHeight="251840512" behindDoc="0" locked="0" layoutInCell="1" allowOverlap="1" wp14:anchorId="465C2380" wp14:editId="6EC268D0">
                <wp:simplePos x="0" y="0"/>
                <wp:positionH relativeFrom="column">
                  <wp:posOffset>7267575</wp:posOffset>
                </wp:positionH>
                <wp:positionV relativeFrom="paragraph">
                  <wp:posOffset>205740</wp:posOffset>
                </wp:positionV>
                <wp:extent cx="304800" cy="304800"/>
                <wp:effectExtent l="0" t="0" r="0" b="0"/>
                <wp:wrapNone/>
                <wp:docPr id="42" name="Rectangle 42"/>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65750" w14:textId="77777777" w:rsidR="006B1B48" w:rsidRPr="00064067" w:rsidRDefault="006B1B48" w:rsidP="006B1B48">
                            <w:pPr>
                              <w:spacing w:before="40"/>
                              <w:jc w:val="center"/>
                              <w:rPr>
                                <w:rFonts w:cs="Arial"/>
                                <w:b/>
                                <w:color w:val="000000" w:themeColor="text1"/>
                              </w:rPr>
                            </w:pPr>
                            <w:r w:rsidRPr="00064067">
                              <w:rPr>
                                <w:rFonts w:cs="Arial"/>
                                <w:b/>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5C2380" id="Rectangle 42" o:spid="_x0000_s1035" style="position:absolute;left:0;text-align:left;margin-left:572.25pt;margin-top:16.2pt;width:24pt;height:24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" fillcolor="#c7e359" stroked="f" strokeweight="1pt">
                <v:textbox>
                  <w:txbxContent>
                    <w:p w14:paraId="5D065750" w14:textId="77777777" w:rsidR="006B1B48" w:rsidRPr="00064067" w:rsidRDefault="006B1B48" w:rsidP="006B1B48">
                      <w:pPr>
                        <w:spacing w:before="40"/>
                        <w:jc w:val="center"/>
                        <w:rPr>
                          <w:rFonts w:cs="Arial"/>
                          <w:b/>
                          <w:color w:val="000000" w:themeColor="text1"/>
                        </w:rPr>
                      </w:pPr>
                      <w:r w:rsidRPr="00064067">
                        <w:rPr>
                          <w:rFonts w:cs="Arial"/>
                          <w:b/>
                          <w:color w:val="000000" w:themeColor="text1"/>
                        </w:rPr>
                        <w:t>7</w:t>
                      </w:r>
                    </w:p>
                  </w:txbxContent>
                </v:textbox>
              </v:rect>
            </w:pict>
          </mc:Fallback>
        </mc:AlternateContent>
      </w:r>
      <w:r w:rsidR="006B1B48">
        <w:rPr>
          <w:rFonts w:cs="Arial"/>
          <w:b/>
          <w:noProof/>
          <w:sz w:val="28"/>
          <w:lang w:eastAsia="fr-CA"/>
        </w:rPr>
        <mc:AlternateContent>
          <mc:Choice Requires="wps">
            <w:drawing>
              <wp:anchor distT="0" distB="0" distL="114300" distR="114300" simplePos="0" relativeHeight="251737088" behindDoc="0" locked="0" layoutInCell="1" allowOverlap="1" wp14:anchorId="07FC4CCC" wp14:editId="5C01E6A6">
                <wp:simplePos x="0" y="0"/>
                <wp:positionH relativeFrom="column">
                  <wp:posOffset>6926580</wp:posOffset>
                </wp:positionH>
                <wp:positionV relativeFrom="paragraph">
                  <wp:posOffset>207010</wp:posOffset>
                </wp:positionV>
                <wp:extent cx="304800" cy="304800"/>
                <wp:effectExtent l="0" t="0" r="0" b="0"/>
                <wp:wrapNone/>
                <wp:docPr id="230" name="Rectangle 230"/>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E28C9" w14:textId="77777777" w:rsidR="00D637B3" w:rsidRPr="00A9602F" w:rsidRDefault="00D637B3" w:rsidP="00301316">
                            <w:pPr>
                              <w:spacing w:before="40"/>
                              <w:jc w:val="center"/>
                              <w:rPr>
                                <w:rFonts w:cs="Arial"/>
                                <w:b/>
                              </w:rPr>
                            </w:pPr>
                            <w:r w:rsidRPr="00A9602F">
                              <w:rPr>
                                <w:rFonts w:cs="Arial"/>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FC4CCC" id="Rectangle 230" o:spid="_x0000_s1036" style="position:absolute;left:0;text-align:left;margin-left:545.4pt;margin-top:16.3pt;width:24pt;height:24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" fillcolor="#25acc1" stroked="f" strokeweight="1pt">
                <v:textbox>
                  <w:txbxContent>
                    <w:p w14:paraId="4DEE28C9" w14:textId="77777777" w:rsidR="00D637B3" w:rsidRPr="00A9602F" w:rsidRDefault="00D637B3" w:rsidP="00301316">
                      <w:pPr>
                        <w:spacing w:before="40"/>
                        <w:jc w:val="center"/>
                        <w:rPr>
                          <w:rFonts w:cs="Arial"/>
                          <w:b/>
                        </w:rPr>
                      </w:pPr>
                      <w:r w:rsidRPr="00A9602F">
                        <w:rPr>
                          <w:rFonts w:cs="Arial"/>
                          <w:b/>
                        </w:rPr>
                        <w:t>7</w:t>
                      </w:r>
                    </w:p>
                  </w:txbxContent>
                </v:textbox>
              </v:rect>
            </w:pict>
          </mc:Fallback>
        </mc:AlternateContent>
      </w:r>
      <w:r w:rsidR="00F70B95">
        <w:rPr>
          <w:rFonts w:cs="Arial"/>
          <w:b/>
          <w:noProof/>
          <w:lang w:eastAsia="fr-CA"/>
        </w:rPr>
        <mc:AlternateContent>
          <mc:Choice Requires="wps">
            <w:drawing>
              <wp:anchor distT="0" distB="0" distL="114300" distR="114300" simplePos="0" relativeHeight="251725824" behindDoc="0" locked="0" layoutInCell="1" allowOverlap="1" wp14:anchorId="7A92FC24" wp14:editId="7B15E7E3">
                <wp:simplePos x="0" y="0"/>
                <wp:positionH relativeFrom="column">
                  <wp:posOffset>3952240</wp:posOffset>
                </wp:positionH>
                <wp:positionV relativeFrom="paragraph">
                  <wp:posOffset>213360</wp:posOffset>
                </wp:positionV>
                <wp:extent cx="304800" cy="304800"/>
                <wp:effectExtent l="0" t="0" r="0" b="0"/>
                <wp:wrapNone/>
                <wp:docPr id="224" name="Rectangle 224"/>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6DB26"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2FC24" id="Rectangle 224" o:spid="_x0000_s1037" style="position:absolute;left:0;text-align:left;margin-left:311.2pt;margin-top:16.8pt;width:24pt;height:2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" fillcolor="#c7e359" stroked="f" strokeweight="1pt">
                <v:textbox>
                  <w:txbxContent>
                    <w:p w14:paraId="20B6DB26"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5</w:t>
                      </w:r>
                    </w:p>
                  </w:txbxContent>
                </v:textbox>
              </v:rect>
            </w:pict>
          </mc:Fallback>
        </mc:AlternateContent>
      </w:r>
      <w:r w:rsidR="00F70B95">
        <w:rPr>
          <w:rFonts w:cs="Arial"/>
          <w:b/>
          <w:noProof/>
          <w:lang w:eastAsia="fr-CA"/>
        </w:rPr>
        <mc:AlternateContent>
          <mc:Choice Requires="wps">
            <w:drawing>
              <wp:anchor distT="0" distB="0" distL="114300" distR="114300" simplePos="0" relativeHeight="251838464" behindDoc="0" locked="0" layoutInCell="1" allowOverlap="1" wp14:anchorId="2EE33428" wp14:editId="126DE8C7">
                <wp:simplePos x="0" y="0"/>
                <wp:positionH relativeFrom="margin">
                  <wp:posOffset>4289425</wp:posOffset>
                </wp:positionH>
                <wp:positionV relativeFrom="paragraph">
                  <wp:posOffset>214630</wp:posOffset>
                </wp:positionV>
                <wp:extent cx="304800" cy="304800"/>
                <wp:effectExtent l="0" t="0" r="0" b="0"/>
                <wp:wrapNone/>
                <wp:docPr id="41" name="Rectangle 41"/>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A91E1" w14:textId="77777777" w:rsidR="00F70B95" w:rsidRPr="00F70B95" w:rsidRDefault="00F70B95" w:rsidP="00F70B95">
                            <w:pPr>
                              <w:spacing w:before="40"/>
                              <w:jc w:val="center"/>
                              <w:rPr>
                                <w:rFonts w:cs="Arial"/>
                                <w:b/>
                                <w:color w:val="FFFFFF" w:themeColor="background1"/>
                              </w:rPr>
                            </w:pPr>
                            <w:r w:rsidRPr="00F70B95">
                              <w:rPr>
                                <w:rFonts w:cs="Arial"/>
                                <w:b/>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33428" id="Rectangle 41" o:spid="_x0000_s1038" style="position:absolute;left:0;text-align:left;margin-left:337.75pt;margin-top:16.9pt;width:24pt;height:24pt;z-index:251838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" fillcolor="#25acc1" stroked="f" strokeweight="1pt">
                <v:textbox>
                  <w:txbxContent>
                    <w:p w14:paraId="667A91E1" w14:textId="77777777" w:rsidR="00F70B95" w:rsidRPr="00F70B95" w:rsidRDefault="00F70B95" w:rsidP="00F70B95">
                      <w:pPr>
                        <w:spacing w:before="40"/>
                        <w:jc w:val="center"/>
                        <w:rPr>
                          <w:rFonts w:cs="Arial"/>
                          <w:b/>
                          <w:color w:val="FFFFFF" w:themeColor="background1"/>
                        </w:rPr>
                      </w:pPr>
                      <w:r w:rsidRPr="00F70B95">
                        <w:rPr>
                          <w:rFonts w:cs="Arial"/>
                          <w:b/>
                          <w:color w:val="FFFFFF" w:themeColor="background1"/>
                        </w:rPr>
                        <w:t>5</w:t>
                      </w:r>
                    </w:p>
                  </w:txbxContent>
                </v:textbox>
                <w10:wrap anchorx="margin"/>
              </v:rect>
            </w:pict>
          </mc:Fallback>
        </mc:AlternateContent>
      </w:r>
      <w:r w:rsidR="0062169A" w:rsidRPr="0062169A">
        <w:rPr>
          <w:rFonts w:cs="Arial"/>
          <w:b/>
          <w:noProof/>
          <w:sz w:val="28"/>
        </w:rPr>
        <mc:AlternateContent>
          <mc:Choice Requires="wps">
            <w:drawing>
              <wp:anchor distT="0" distB="0" distL="114300" distR="114300" simplePos="0" relativeHeight="251827200" behindDoc="0" locked="0" layoutInCell="1" allowOverlap="1" wp14:anchorId="66D2EF9E" wp14:editId="1D87D0C5">
                <wp:simplePos x="0" y="0"/>
                <wp:positionH relativeFrom="column">
                  <wp:posOffset>953770</wp:posOffset>
                </wp:positionH>
                <wp:positionV relativeFrom="paragraph">
                  <wp:posOffset>214630</wp:posOffset>
                </wp:positionV>
                <wp:extent cx="304800" cy="304800"/>
                <wp:effectExtent l="0" t="0" r="0" b="0"/>
                <wp:wrapNone/>
                <wp:docPr id="9" name="Rectangle 9"/>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91F2F" w14:textId="452204EA" w:rsidR="0062169A" w:rsidRPr="00A9602F" w:rsidRDefault="0062169A" w:rsidP="0062169A">
                            <w:pPr>
                              <w:spacing w:before="40"/>
                              <w:jc w:val="center"/>
                              <w:rPr>
                                <w:rFonts w:cs="Arial"/>
                                <w:b/>
                              </w:rPr>
                            </w:pPr>
                            <w:r w:rsidRPr="0062169A">
                              <w:rPr>
                                <w:rFonts w:cs="Arial"/>
                                <w:b/>
                                <w:color w:val="000000" w:themeColor="text1"/>
                              </w:rPr>
                              <w:t>2</w:t>
                            </w:r>
                            <w:r w:rsidRPr="00A9602F">
                              <w:rPr>
                                <w:rFonts w:cs="Arial"/>
                                <w:b/>
                              </w:rPr>
                              <w:t>1</w:t>
                            </w:r>
                            <w:r>
                              <w:rPr>
                                <w:rFonts w:cs="Arial"/>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2EF9E" id="Rectangle 9" o:spid="_x0000_s1039" style="position:absolute;left:0;text-align:left;margin-left:75.1pt;margin-top:16.9pt;width:24pt;height:24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" fillcolor="#c7e359" stroked="f" strokeweight="1pt">
                <v:textbox>
                  <w:txbxContent>
                    <w:p w14:paraId="48391F2F" w14:textId="452204EA" w:rsidR="0062169A" w:rsidRPr="00A9602F" w:rsidRDefault="0062169A" w:rsidP="0062169A">
                      <w:pPr>
                        <w:spacing w:before="40"/>
                        <w:jc w:val="center"/>
                        <w:rPr>
                          <w:rFonts w:cs="Arial"/>
                          <w:b/>
                        </w:rPr>
                      </w:pPr>
                      <w:r w:rsidRPr="0062169A">
                        <w:rPr>
                          <w:rFonts w:cs="Arial"/>
                          <w:b/>
                          <w:color w:val="000000" w:themeColor="text1"/>
                        </w:rPr>
                        <w:t>2</w:t>
                      </w:r>
                      <w:r w:rsidRPr="00A9602F">
                        <w:rPr>
                          <w:rFonts w:cs="Arial"/>
                          <w:b/>
                        </w:rPr>
                        <w:t>1</w:t>
                      </w:r>
                      <w:r>
                        <w:rPr>
                          <w:rFonts w:cs="Arial"/>
                          <w:b/>
                        </w:rPr>
                        <w:t>2</w:t>
                      </w:r>
                    </w:p>
                  </w:txbxContent>
                </v:textbox>
              </v:rect>
            </w:pict>
          </mc:Fallback>
        </mc:AlternateContent>
      </w:r>
      <w:r w:rsidR="0062169A">
        <w:rPr>
          <w:rFonts w:cs="Arial"/>
          <w:b/>
          <w:noProof/>
          <w:sz w:val="28"/>
          <w:lang w:eastAsia="fr-CA"/>
        </w:rPr>
        <mc:AlternateContent>
          <mc:Choice Requires="wps">
            <w:drawing>
              <wp:anchor distT="0" distB="0" distL="114300" distR="114300" simplePos="0" relativeHeight="251730944" behindDoc="0" locked="0" layoutInCell="1" allowOverlap="1" wp14:anchorId="273D4C85" wp14:editId="3F98EC2E">
                <wp:simplePos x="0" y="0"/>
                <wp:positionH relativeFrom="column">
                  <wp:posOffset>234315</wp:posOffset>
                </wp:positionH>
                <wp:positionV relativeFrom="paragraph">
                  <wp:posOffset>215265</wp:posOffset>
                </wp:positionV>
                <wp:extent cx="304800" cy="304800"/>
                <wp:effectExtent l="0" t="0" r="0" b="0"/>
                <wp:wrapNone/>
                <wp:docPr id="140" name="Rectangle 140"/>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9852E" w14:textId="77777777" w:rsidR="00D637B3" w:rsidRPr="00A9602F" w:rsidRDefault="00D637B3" w:rsidP="00301316">
                            <w:pPr>
                              <w:spacing w:before="40"/>
                              <w:jc w:val="center"/>
                              <w:rPr>
                                <w:rFonts w:cs="Arial"/>
                                <w:b/>
                              </w:rPr>
                            </w:pPr>
                            <w:r w:rsidRPr="00A9602F">
                              <w:rPr>
                                <w:rFonts w:cs="Arial"/>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D4C85" id="Rectangle 140" o:spid="_x0000_s1040" style="position:absolute;left:0;text-align:left;margin-left:18.45pt;margin-top:16.95pt;width:24pt;height:2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" fillcolor="#25acc1" stroked="f" strokeweight="1pt">
                <v:textbox>
                  <w:txbxContent>
                    <w:p w14:paraId="5299852E" w14:textId="77777777" w:rsidR="00D637B3" w:rsidRPr="00A9602F" w:rsidRDefault="00D637B3" w:rsidP="00301316">
                      <w:pPr>
                        <w:spacing w:before="40"/>
                        <w:jc w:val="center"/>
                        <w:rPr>
                          <w:rFonts w:cs="Arial"/>
                          <w:b/>
                        </w:rPr>
                      </w:pPr>
                      <w:r w:rsidRPr="00A9602F">
                        <w:rPr>
                          <w:rFonts w:cs="Arial"/>
                          <w:b/>
                        </w:rPr>
                        <w:t>1</w:t>
                      </w:r>
                    </w:p>
                  </w:txbxContent>
                </v:textbox>
              </v:rect>
            </w:pict>
          </mc:Fallback>
        </mc:AlternateContent>
      </w:r>
      <w:r w:rsidR="000C06B3">
        <w:rPr>
          <w:rFonts w:cs="Arial"/>
          <w:b/>
          <w:noProof/>
          <w:sz w:val="28"/>
          <w:lang w:eastAsia="fr-CA"/>
        </w:rPr>
        <mc:AlternateContent>
          <mc:Choice Requires="wps">
            <w:drawing>
              <wp:anchor distT="0" distB="0" distL="114300" distR="114300" simplePos="0" relativeHeight="251727872" behindDoc="0" locked="0" layoutInCell="1" allowOverlap="1" wp14:anchorId="4B108444" wp14:editId="1A98C449">
                <wp:simplePos x="0" y="0"/>
                <wp:positionH relativeFrom="column">
                  <wp:posOffset>2783840</wp:posOffset>
                </wp:positionH>
                <wp:positionV relativeFrom="paragraph">
                  <wp:posOffset>217170</wp:posOffset>
                </wp:positionV>
                <wp:extent cx="304800" cy="304800"/>
                <wp:effectExtent l="0" t="0" r="0" b="0"/>
                <wp:wrapNone/>
                <wp:docPr id="138" name="Rectangle 138"/>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0DEB4" w14:textId="77777777" w:rsidR="00D637B3" w:rsidRPr="00F70B95" w:rsidRDefault="00D637B3" w:rsidP="00301316">
                            <w:pPr>
                              <w:spacing w:before="40"/>
                              <w:jc w:val="center"/>
                              <w:rPr>
                                <w:rFonts w:cs="Arial"/>
                                <w:b/>
                                <w:color w:val="FFFFFF" w:themeColor="background1"/>
                              </w:rPr>
                            </w:pPr>
                            <w:r w:rsidRPr="00F70B95">
                              <w:rPr>
                                <w:rFonts w:cs="Arial"/>
                                <w:b/>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08444" id="Rectangle 138" o:spid="_x0000_s1041" style="position:absolute;left:0;text-align:left;margin-left:219.2pt;margin-top:17.1pt;width:24pt;height:2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" fillcolor="#25acc1" stroked="f" strokeweight="1pt">
                <v:textbox>
                  <w:txbxContent>
                    <w:p w14:paraId="1910DEB4" w14:textId="77777777" w:rsidR="00D637B3" w:rsidRPr="00F70B95" w:rsidRDefault="00D637B3" w:rsidP="00301316">
                      <w:pPr>
                        <w:spacing w:before="40"/>
                        <w:jc w:val="center"/>
                        <w:rPr>
                          <w:rFonts w:cs="Arial"/>
                          <w:b/>
                          <w:color w:val="FFFFFF" w:themeColor="background1"/>
                        </w:rPr>
                      </w:pPr>
                      <w:r w:rsidRPr="00F70B95">
                        <w:rPr>
                          <w:rFonts w:cs="Arial"/>
                          <w:b/>
                          <w:color w:val="FFFFFF" w:themeColor="background1"/>
                        </w:rPr>
                        <w:t>4</w:t>
                      </w:r>
                    </w:p>
                  </w:txbxContent>
                </v:textbox>
              </v:rect>
            </w:pict>
          </mc:Fallback>
        </mc:AlternateContent>
      </w:r>
      <w:r w:rsidR="000C06B3">
        <w:rPr>
          <w:rFonts w:cs="Arial"/>
          <w:b/>
          <w:noProof/>
          <w:sz w:val="28"/>
          <w:lang w:eastAsia="fr-CA"/>
        </w:rPr>
        <mc:AlternateContent>
          <mc:Choice Requires="wps">
            <w:drawing>
              <wp:anchor distT="0" distB="0" distL="114300" distR="114300" simplePos="0" relativeHeight="251720704" behindDoc="0" locked="0" layoutInCell="1" allowOverlap="1" wp14:anchorId="6DB92606" wp14:editId="61DDA81A">
                <wp:simplePos x="0" y="0"/>
                <wp:positionH relativeFrom="column">
                  <wp:posOffset>1668780</wp:posOffset>
                </wp:positionH>
                <wp:positionV relativeFrom="paragraph">
                  <wp:posOffset>216535</wp:posOffset>
                </wp:positionV>
                <wp:extent cx="304800" cy="304800"/>
                <wp:effectExtent l="0" t="0" r="0" b="0"/>
                <wp:wrapNone/>
                <wp:docPr id="221" name="Rectangle 221"/>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3F1CB" w14:textId="77777777" w:rsidR="00D637B3" w:rsidRPr="00500D67" w:rsidRDefault="00D637B3" w:rsidP="00301316">
                            <w:pPr>
                              <w:spacing w:before="40"/>
                              <w:jc w:val="center"/>
                              <w:rPr>
                                <w:rFonts w:cs="Arial"/>
                                <w:b/>
                                <w:color w:val="000000" w:themeColor="text1"/>
                              </w:rPr>
                            </w:pPr>
                            <w:r w:rsidRPr="00500D67">
                              <w:rPr>
                                <w:rFonts w:cs="Arial"/>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92606" id="Rectangle 221" o:spid="_x0000_s1042" style="position:absolute;left:0;text-align:left;margin-left:131.4pt;margin-top:17.05pt;width:24pt;height:2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" fillcolor="#c7e359" stroked="f" strokeweight="1pt">
                <v:textbox>
                  <w:txbxContent>
                    <w:p w14:paraId="4B33F1CB" w14:textId="77777777" w:rsidR="00D637B3" w:rsidRPr="00500D67" w:rsidRDefault="00D637B3" w:rsidP="00301316">
                      <w:pPr>
                        <w:spacing w:before="40"/>
                        <w:jc w:val="center"/>
                        <w:rPr>
                          <w:rFonts w:cs="Arial"/>
                          <w:b/>
                          <w:color w:val="000000" w:themeColor="text1"/>
                        </w:rPr>
                      </w:pPr>
                      <w:r w:rsidRPr="00500D67">
                        <w:rPr>
                          <w:rFonts w:cs="Arial"/>
                          <w:b/>
                          <w:color w:val="000000" w:themeColor="text1"/>
                        </w:rPr>
                        <w:t>3</w:t>
                      </w:r>
                    </w:p>
                  </w:txbxContent>
                </v:textbox>
              </v:rect>
            </w:pict>
          </mc:Fallback>
        </mc:AlternateContent>
      </w:r>
    </w:p>
    <w:p w14:paraId="338FECF2" w14:textId="3B84B217" w:rsidR="00D637B3" w:rsidRDefault="00064067" w:rsidP="00D637B3">
      <w:pPr>
        <w:rPr>
          <w:rFonts w:cs="Arial"/>
          <w:b/>
          <w:sz w:val="28"/>
        </w:rPr>
      </w:pPr>
      <w:r>
        <w:rPr>
          <w:rFonts w:cs="Arial"/>
          <w:b/>
          <w:noProof/>
          <w:sz w:val="28"/>
          <w:lang w:eastAsia="fr-CA"/>
        </w:rPr>
        <mc:AlternateContent>
          <mc:Choice Requires="wps">
            <w:drawing>
              <wp:anchor distT="0" distB="0" distL="114300" distR="114300" simplePos="0" relativeHeight="251735040" behindDoc="1" locked="0" layoutInCell="1" allowOverlap="1" wp14:anchorId="126B1115" wp14:editId="23216F60">
                <wp:simplePos x="0" y="0"/>
                <wp:positionH relativeFrom="column">
                  <wp:posOffset>5617845</wp:posOffset>
                </wp:positionH>
                <wp:positionV relativeFrom="paragraph">
                  <wp:posOffset>141301</wp:posOffset>
                </wp:positionV>
                <wp:extent cx="0" cy="166370"/>
                <wp:effectExtent l="0" t="0" r="38100" b="24130"/>
                <wp:wrapNone/>
                <wp:docPr id="228" name="Connecteur droit 228"/>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25AC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5733E006" id="Connecteur droit 228"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442.35pt,11.15pt" to="442.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" filled="t" fillcolor="#25acc1" strokecolor="black [3213]" strokeweight="1pt">
                <v:stroke joinstyle="miter"/>
              </v:line>
            </w:pict>
          </mc:Fallback>
        </mc:AlternateContent>
      </w:r>
      <w:r w:rsidR="006B1B48">
        <w:rPr>
          <w:rFonts w:cs="Arial"/>
          <w:b/>
          <w:noProof/>
          <w:sz w:val="28"/>
          <w:lang w:eastAsia="fr-CA"/>
        </w:rPr>
        <mc:AlternateContent>
          <mc:Choice Requires="wps">
            <w:drawing>
              <wp:anchor distT="0" distB="0" distL="114300" distR="114300" simplePos="0" relativeHeight="251741184" behindDoc="1" locked="0" layoutInCell="1" allowOverlap="1" wp14:anchorId="2E426D5A" wp14:editId="6CB0EB8D">
                <wp:simplePos x="0" y="0"/>
                <wp:positionH relativeFrom="column">
                  <wp:posOffset>7235494</wp:posOffset>
                </wp:positionH>
                <wp:positionV relativeFrom="paragraph">
                  <wp:posOffset>140335</wp:posOffset>
                </wp:positionV>
                <wp:extent cx="5080" cy="237490"/>
                <wp:effectExtent l="0" t="0" r="33020" b="29210"/>
                <wp:wrapNone/>
                <wp:docPr id="234" name="Connecteur droit 234"/>
                <wp:cNvGraphicFramePr/>
                <a:graphic xmlns:a="http://schemas.openxmlformats.org/drawingml/2006/main">
                  <a:graphicData uri="http://schemas.microsoft.com/office/word/2010/wordprocessingShape">
                    <wps:wsp>
                      <wps:cNvCnPr/>
                      <wps:spPr>
                        <a:xfrm flipH="1">
                          <a:off x="0" y="0"/>
                          <a:ext cx="5080" cy="237490"/>
                        </a:xfrm>
                        <a:prstGeom prst="line">
                          <a:avLst/>
                        </a:prstGeom>
                        <a:solidFill>
                          <a:srgbClr val="C7E35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66A0AAFD" id="Connecteur droit 234"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7pt,11.05pt" to="570.1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" filled="t" fillcolor="#c7e359" strokecolor="black [3213]" strokeweight="1pt">
                <v:stroke joinstyle="miter"/>
              </v:line>
            </w:pict>
          </mc:Fallback>
        </mc:AlternateContent>
      </w:r>
      <w:r w:rsidR="00F70B95">
        <w:rPr>
          <w:rFonts w:cs="Arial"/>
          <w:b/>
          <w:noProof/>
          <w:sz w:val="28"/>
          <w:lang w:eastAsia="fr-CA"/>
        </w:rPr>
        <mc:AlternateContent>
          <mc:Choice Requires="wps">
            <w:drawing>
              <wp:anchor distT="0" distB="0" distL="114300" distR="114300" simplePos="0" relativeHeight="251726848" behindDoc="1" locked="0" layoutInCell="1" allowOverlap="1" wp14:anchorId="198FD727" wp14:editId="307F1DD0">
                <wp:simplePos x="0" y="0"/>
                <wp:positionH relativeFrom="column">
                  <wp:posOffset>4277664</wp:posOffset>
                </wp:positionH>
                <wp:positionV relativeFrom="paragraph">
                  <wp:posOffset>146685</wp:posOffset>
                </wp:positionV>
                <wp:extent cx="0" cy="166370"/>
                <wp:effectExtent l="0" t="0" r="38100" b="24130"/>
                <wp:wrapNone/>
                <wp:docPr id="225" name="Connecteur droit 225"/>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C7E35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1C6929CA" id="Connecteur droit 225"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336.8pt,11.55pt" to="336.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" filled="t" fillcolor="#c7e359" strokecolor="black [3213]" strokeweight="1pt">
                <v:stroke joinstyle="miter"/>
              </v:line>
            </w:pict>
          </mc:Fallback>
        </mc:AlternateContent>
      </w:r>
      <w:r w:rsidR="0062169A" w:rsidRPr="0062169A">
        <w:rPr>
          <w:rFonts w:cs="Arial"/>
          <w:b/>
          <w:noProof/>
          <w:sz w:val="28"/>
        </w:rPr>
        <mc:AlternateContent>
          <mc:Choice Requires="wps">
            <w:drawing>
              <wp:anchor distT="0" distB="0" distL="114300" distR="114300" simplePos="0" relativeHeight="251828224" behindDoc="1" locked="0" layoutInCell="1" allowOverlap="1" wp14:anchorId="2DE82021" wp14:editId="14D13EEF">
                <wp:simplePos x="0" y="0"/>
                <wp:positionH relativeFrom="column">
                  <wp:posOffset>1107440</wp:posOffset>
                </wp:positionH>
                <wp:positionV relativeFrom="paragraph">
                  <wp:posOffset>150164</wp:posOffset>
                </wp:positionV>
                <wp:extent cx="0" cy="166370"/>
                <wp:effectExtent l="0" t="0" r="38100" b="24130"/>
                <wp:wrapNone/>
                <wp:docPr id="14" name="Connecteur droit 14"/>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25AC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51D338BF" id="Connecteur droit 14" o:spid="_x0000_s1026" style="position:absolute;z-index:-251488256;visibility:visible;mso-wrap-style:square;mso-wrap-distance-left:9pt;mso-wrap-distance-top:0;mso-wrap-distance-right:9pt;mso-wrap-distance-bottom:0;mso-position-horizontal:absolute;mso-position-horizontal-relative:text;mso-position-vertical:absolute;mso-position-vertical-relative:text" from="87.2pt,11.8pt" to="87.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" filled="t" fillcolor="#25acc1" strokecolor="black [3213]" strokeweight="1pt">
                <v:stroke joinstyle="miter"/>
              </v:line>
            </w:pict>
          </mc:Fallback>
        </mc:AlternateContent>
      </w:r>
      <w:r w:rsidR="0062169A">
        <w:rPr>
          <w:rFonts w:cs="Arial"/>
          <w:b/>
          <w:noProof/>
          <w:sz w:val="28"/>
          <w:lang w:eastAsia="fr-CA"/>
        </w:rPr>
        <mc:AlternateContent>
          <mc:Choice Requires="wps">
            <w:drawing>
              <wp:anchor distT="0" distB="0" distL="114300" distR="114300" simplePos="0" relativeHeight="251731968" behindDoc="1" locked="0" layoutInCell="1" allowOverlap="1" wp14:anchorId="5EF32084" wp14:editId="0AE4515F">
                <wp:simplePos x="0" y="0"/>
                <wp:positionH relativeFrom="column">
                  <wp:posOffset>388289</wp:posOffset>
                </wp:positionH>
                <wp:positionV relativeFrom="paragraph">
                  <wp:posOffset>151130</wp:posOffset>
                </wp:positionV>
                <wp:extent cx="0" cy="166370"/>
                <wp:effectExtent l="0" t="0" r="38100" b="24130"/>
                <wp:wrapNone/>
                <wp:docPr id="156" name="Connecteur droit 156"/>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25AC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6568C3BE" id="Connecteur droit 156"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30.55pt,11.9pt" to="3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" filled="t" fillcolor="#25acc1" strokecolor="black [3213]" strokeweight="1pt">
                <v:stroke joinstyle="miter"/>
              </v:line>
            </w:pict>
          </mc:Fallback>
        </mc:AlternateContent>
      </w:r>
      <w:r w:rsidR="000C06B3">
        <w:rPr>
          <w:rFonts w:cs="Arial"/>
          <w:b/>
          <w:noProof/>
          <w:sz w:val="28"/>
          <w:lang w:eastAsia="fr-CA"/>
        </w:rPr>
        <mc:AlternateContent>
          <mc:Choice Requires="wps">
            <w:drawing>
              <wp:anchor distT="0" distB="0" distL="114300" distR="114300" simplePos="0" relativeHeight="251721728" behindDoc="1" locked="0" layoutInCell="1" allowOverlap="1" wp14:anchorId="6A47A7F5" wp14:editId="29FE92BA">
                <wp:simplePos x="0" y="0"/>
                <wp:positionH relativeFrom="column">
                  <wp:posOffset>1825625</wp:posOffset>
                </wp:positionH>
                <wp:positionV relativeFrom="paragraph">
                  <wp:posOffset>144780</wp:posOffset>
                </wp:positionV>
                <wp:extent cx="0" cy="166370"/>
                <wp:effectExtent l="0" t="0" r="38100" b="24130"/>
                <wp:wrapNone/>
                <wp:docPr id="222" name="Connecteur droit 222"/>
                <wp:cNvGraphicFramePr/>
                <a:graphic xmlns:a="http://schemas.openxmlformats.org/drawingml/2006/main">
                  <a:graphicData uri="http://schemas.microsoft.com/office/word/2010/wordprocessingShape">
                    <wps:wsp>
                      <wps:cNvCnPr/>
                      <wps:spPr>
                        <a:xfrm>
                          <a:off x="0" y="0"/>
                          <a:ext cx="0" cy="166370"/>
                        </a:xfrm>
                        <a:prstGeom prst="line">
                          <a:avLst/>
                        </a:prstGeom>
                        <a:solidFill>
                          <a:srgbClr val="25ACC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53CE58EE" id="Connecteur droit 222"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143.75pt,11.4pt" to="143.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" filled="t" fillcolor="#25acc1" strokecolor="black [3213]" strokeweight="1pt">
                <v:stroke joinstyle="miter"/>
              </v:line>
            </w:pict>
          </mc:Fallback>
        </mc:AlternateContent>
      </w:r>
      <w:r w:rsidR="000C06B3">
        <w:rPr>
          <w:rFonts w:cs="Arial"/>
          <w:b/>
          <w:noProof/>
          <w:sz w:val="28"/>
          <w:lang w:eastAsia="fr-CA"/>
        </w:rPr>
        <mc:AlternateContent>
          <mc:Choice Requires="wps">
            <w:drawing>
              <wp:anchor distT="0" distB="0" distL="114300" distR="114300" simplePos="0" relativeHeight="251728896" behindDoc="1" locked="0" layoutInCell="1" allowOverlap="1" wp14:anchorId="56CD21AD" wp14:editId="3FD0FB7E">
                <wp:simplePos x="0" y="0"/>
                <wp:positionH relativeFrom="column">
                  <wp:posOffset>2931795</wp:posOffset>
                </wp:positionH>
                <wp:positionV relativeFrom="paragraph">
                  <wp:posOffset>145085</wp:posOffset>
                </wp:positionV>
                <wp:extent cx="0" cy="166370"/>
                <wp:effectExtent l="0" t="0" r="38100" b="24130"/>
                <wp:wrapNone/>
                <wp:docPr id="155" name="Connecteur droit 155"/>
                <wp:cNvGraphicFramePr/>
                <a:graphic xmlns:a="http://schemas.openxmlformats.org/drawingml/2006/main">
                  <a:graphicData uri="http://schemas.microsoft.com/office/word/2010/wordprocessingShape">
                    <wps:wsp>
                      <wps:cNvCnPr/>
                      <wps:spPr>
                        <a:xfrm>
                          <a:off x="0" y="0"/>
                          <a:ext cx="0" cy="166370"/>
                        </a:xfrm>
                        <a:prstGeom prst="lin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5920A9FE" id="Connecteur droit 155"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230.85pt,11.4pt" to="23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" filled="t" fillcolor="#4472c4 [3204]" strokecolor="black [3213]" strokeweight="1pt">
                <v:stroke joinstyle="miter"/>
              </v:line>
            </w:pict>
          </mc:Fallback>
        </mc:AlternateContent>
      </w:r>
    </w:p>
    <w:p w14:paraId="3381CE11" w14:textId="77777777" w:rsidR="00D637B3" w:rsidRDefault="00D637B3" w:rsidP="00D637B3">
      <w:pPr>
        <w:rPr>
          <w:rFonts w:cs="Arial"/>
          <w:b/>
          <w:sz w:val="28"/>
        </w:rPr>
      </w:pPr>
    </w:p>
    <w:p w14:paraId="15CB26F6" w14:textId="77777777" w:rsidR="00D637B3" w:rsidRDefault="00D637B3" w:rsidP="00D637B3">
      <w:pPr>
        <w:rPr>
          <w:rFonts w:cs="Arial"/>
          <w:b/>
          <w:sz w:val="28"/>
        </w:rPr>
      </w:pPr>
    </w:p>
    <w:p w14:paraId="2561313F" w14:textId="63F5BDC9" w:rsidR="002E3E5B" w:rsidRPr="002E3E5B" w:rsidRDefault="000C06B3" w:rsidP="0062169A">
      <w:pPr>
        <w:spacing w:before="600" w:after="360"/>
        <w:ind w:left="1418"/>
        <w:rPr>
          <w:rFonts w:cs="Arial"/>
          <w:b/>
          <w:sz w:val="28"/>
        </w:rPr>
      </w:pPr>
      <w:r>
        <w:rPr>
          <w:rFonts w:cs="Arial"/>
          <w:b/>
          <w:noProof/>
          <w:lang w:eastAsia="fr-CA"/>
        </w:rPr>
        <mc:AlternateContent>
          <mc:Choice Requires="wps">
            <w:drawing>
              <wp:anchor distT="0" distB="0" distL="114300" distR="114300" simplePos="0" relativeHeight="251715584" behindDoc="0" locked="0" layoutInCell="1" allowOverlap="1" wp14:anchorId="7465A211" wp14:editId="0564A9A0">
                <wp:simplePos x="0" y="0"/>
                <wp:positionH relativeFrom="column">
                  <wp:posOffset>-3810</wp:posOffset>
                </wp:positionH>
                <wp:positionV relativeFrom="paragraph">
                  <wp:posOffset>173355</wp:posOffset>
                </wp:positionV>
                <wp:extent cx="304800" cy="295275"/>
                <wp:effectExtent l="0" t="0" r="0" b="9525"/>
                <wp:wrapNone/>
                <wp:docPr id="130" name="Rectangle 130"/>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88E17" w14:textId="77777777" w:rsidR="00D637B3" w:rsidRPr="00A9602F" w:rsidRDefault="00D637B3" w:rsidP="00301316">
                            <w:pPr>
                              <w:spacing w:before="40"/>
                              <w:jc w:val="center"/>
                              <w:rPr>
                                <w:rFonts w:cs="Arial"/>
                                <w:b/>
                              </w:rPr>
                            </w:pPr>
                            <w:r w:rsidRPr="00A9602F">
                              <w:rPr>
                                <w:rFonts w:cs="Arial"/>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5A211" id="Rectangle 130" o:spid="_x0000_s1043" style="position:absolute;left:0;text-align:left;margin-left:-.3pt;margin-top:13.65pt;width:24pt;height:23.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" fillcolor="#25acc1" stroked="f" strokeweight="1pt">
                <v:textbox>
                  <w:txbxContent>
                    <w:p w14:paraId="36288E17" w14:textId="77777777" w:rsidR="00D637B3" w:rsidRPr="00A9602F" w:rsidRDefault="00D637B3" w:rsidP="00301316">
                      <w:pPr>
                        <w:spacing w:before="40"/>
                        <w:jc w:val="center"/>
                        <w:rPr>
                          <w:rFonts w:cs="Arial"/>
                          <w:b/>
                        </w:rPr>
                      </w:pPr>
                      <w:r w:rsidRPr="00A9602F">
                        <w:rPr>
                          <w:rFonts w:cs="Arial"/>
                          <w:b/>
                        </w:rPr>
                        <w:t>1</w:t>
                      </w:r>
                    </w:p>
                  </w:txbxContent>
                </v:textbox>
              </v:rect>
            </w:pict>
          </mc:Fallback>
        </mc:AlternateContent>
      </w:r>
      <w:r w:rsidR="00D637B3">
        <w:rPr>
          <w:rFonts w:cs="Arial"/>
          <w:b/>
          <w:noProof/>
          <w:lang w:eastAsia="fr-CA"/>
        </w:rPr>
        <mc:AlternateContent>
          <mc:Choice Requires="wps">
            <w:drawing>
              <wp:anchor distT="0" distB="0" distL="114300" distR="114300" simplePos="0" relativeHeight="251714560" behindDoc="0" locked="0" layoutInCell="1" allowOverlap="1" wp14:anchorId="08CCEA8A" wp14:editId="01CC1E12">
                <wp:simplePos x="0" y="0"/>
                <wp:positionH relativeFrom="column">
                  <wp:posOffset>-3810</wp:posOffset>
                </wp:positionH>
                <wp:positionV relativeFrom="paragraph">
                  <wp:posOffset>577215</wp:posOffset>
                </wp:positionV>
                <wp:extent cx="304800" cy="295275"/>
                <wp:effectExtent l="0" t="0" r="0" b="9525"/>
                <wp:wrapNone/>
                <wp:docPr id="129" name="Rectangle 129"/>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61C21"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CEA8A" id="Rectangle 129" o:spid="_x0000_s1044" style="position:absolute;left:0;text-align:left;margin-left:-.3pt;margin-top:45.45pt;width:24pt;height:23.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" fillcolor="#c7e359" stroked="f" strokeweight="1pt">
                <v:textbox>
                  <w:txbxContent>
                    <w:p w14:paraId="45261C21" w14:textId="77777777" w:rsidR="00D637B3" w:rsidRPr="000C06B3" w:rsidRDefault="00D637B3" w:rsidP="00301316">
                      <w:pPr>
                        <w:spacing w:before="40"/>
                        <w:jc w:val="center"/>
                        <w:rPr>
                          <w:rFonts w:cs="Arial"/>
                          <w:b/>
                          <w:color w:val="000000" w:themeColor="text1"/>
                        </w:rPr>
                      </w:pPr>
                      <w:r w:rsidRPr="000C06B3">
                        <w:rPr>
                          <w:rFonts w:cs="Arial"/>
                          <w:b/>
                          <w:color w:val="000000" w:themeColor="text1"/>
                        </w:rPr>
                        <w:t>2</w:t>
                      </w:r>
                    </w:p>
                  </w:txbxContent>
                </v:textbox>
              </v:rect>
            </w:pict>
          </mc:Fallback>
        </mc:AlternateContent>
      </w:r>
      <w:r w:rsidR="002E3E5B">
        <w:rPr>
          <w:rFonts w:cs="Arial"/>
          <w:b/>
        </w:rPr>
        <w:t>F</w:t>
      </w:r>
      <w:r w:rsidR="002E3E5B" w:rsidRPr="002E3E5B">
        <w:rPr>
          <w:rFonts w:cs="Arial"/>
          <w:b/>
        </w:rPr>
        <w:t>ormation du comité de pilotage (acteurs publics, communautaires, privés et associations d’aînés)</w:t>
      </w:r>
    </w:p>
    <w:p w14:paraId="499B5DAE" w14:textId="18E075DD" w:rsidR="002E3E5B" w:rsidRPr="002E3E5B" w:rsidRDefault="00D637B3" w:rsidP="0062169A">
      <w:pPr>
        <w:spacing w:before="0" w:line="360" w:lineRule="auto"/>
        <w:ind w:left="1418"/>
        <w:rPr>
          <w:rFonts w:cs="Arial"/>
          <w:b/>
        </w:rPr>
      </w:pPr>
      <w:r>
        <w:rPr>
          <w:rFonts w:cs="Arial"/>
          <w:b/>
          <w:noProof/>
        </w:rPr>
        <mc:AlternateContent>
          <mc:Choice Requires="wps">
            <w:drawing>
              <wp:anchor distT="0" distB="0" distL="114300" distR="114300" simplePos="0" relativeHeight="251713536" behindDoc="0" locked="0" layoutInCell="1" allowOverlap="1" wp14:anchorId="34F68AD3" wp14:editId="09CE04EB">
                <wp:simplePos x="0" y="0"/>
                <wp:positionH relativeFrom="column">
                  <wp:posOffset>-3810</wp:posOffset>
                </wp:positionH>
                <wp:positionV relativeFrom="paragraph">
                  <wp:posOffset>360045</wp:posOffset>
                </wp:positionV>
                <wp:extent cx="304800" cy="295275"/>
                <wp:effectExtent l="0" t="0" r="0" b="9525"/>
                <wp:wrapNone/>
                <wp:docPr id="128" name="Rectangle 128"/>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2EC11" w14:textId="77777777" w:rsidR="00D637B3" w:rsidRPr="00500D67" w:rsidRDefault="00D637B3" w:rsidP="00301316">
                            <w:pPr>
                              <w:spacing w:before="40"/>
                              <w:jc w:val="center"/>
                              <w:rPr>
                                <w:rFonts w:cs="Arial"/>
                                <w:b/>
                                <w:color w:val="000000" w:themeColor="text1"/>
                              </w:rPr>
                            </w:pPr>
                            <w:r w:rsidRPr="00500D67">
                              <w:rPr>
                                <w:rFonts w:cs="Arial"/>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68AD3" id="Rectangle 128" o:spid="_x0000_s1045" style="position:absolute;left:0;text-align:left;margin-left:-.3pt;margin-top:28.35pt;width:24pt;height:23.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" fillcolor="#c7e359" stroked="f" strokeweight="1pt">
                <v:textbox>
                  <w:txbxContent>
                    <w:p w14:paraId="6412EC11" w14:textId="77777777" w:rsidR="00D637B3" w:rsidRPr="00500D67" w:rsidRDefault="00D637B3" w:rsidP="00301316">
                      <w:pPr>
                        <w:spacing w:before="40"/>
                        <w:jc w:val="center"/>
                        <w:rPr>
                          <w:rFonts w:cs="Arial"/>
                          <w:b/>
                          <w:color w:val="000000" w:themeColor="text1"/>
                        </w:rPr>
                      </w:pPr>
                      <w:r w:rsidRPr="00500D67">
                        <w:rPr>
                          <w:rFonts w:cs="Arial"/>
                          <w:b/>
                          <w:color w:val="000000" w:themeColor="text1"/>
                        </w:rPr>
                        <w:t>3</w:t>
                      </w:r>
                    </w:p>
                  </w:txbxContent>
                </v:textbox>
              </v:rect>
            </w:pict>
          </mc:Fallback>
        </mc:AlternateContent>
      </w:r>
      <w:r w:rsidR="002E3E5B">
        <w:rPr>
          <w:rFonts w:cs="Arial"/>
          <w:b/>
        </w:rPr>
        <w:t>M</w:t>
      </w:r>
      <w:r w:rsidR="002E3E5B" w:rsidRPr="002E3E5B">
        <w:rPr>
          <w:rFonts w:cs="Arial"/>
          <w:b/>
        </w:rPr>
        <w:t>obilisation des aînés (associations, regroupements, organismes)</w:t>
      </w:r>
    </w:p>
    <w:p w14:paraId="649926DB" w14:textId="76165096" w:rsidR="002E3E5B" w:rsidRPr="002E3E5B" w:rsidRDefault="00672976" w:rsidP="0062169A">
      <w:pPr>
        <w:spacing w:before="0" w:line="360" w:lineRule="auto"/>
        <w:ind w:left="1418"/>
        <w:rPr>
          <w:rFonts w:cs="Arial"/>
          <w:b/>
        </w:rPr>
      </w:pPr>
      <w:r>
        <w:rPr>
          <w:rFonts w:cs="Arial"/>
          <w:b/>
          <w:noProof/>
        </w:rPr>
        <mc:AlternateContent>
          <mc:Choice Requires="wps">
            <w:drawing>
              <wp:anchor distT="0" distB="0" distL="114300" distR="114300" simplePos="0" relativeHeight="251830272" behindDoc="0" locked="0" layoutInCell="1" allowOverlap="1" wp14:anchorId="4B59971E" wp14:editId="0EAA3BD5">
                <wp:simplePos x="0" y="0"/>
                <wp:positionH relativeFrom="margin">
                  <wp:posOffset>-8255</wp:posOffset>
                </wp:positionH>
                <wp:positionV relativeFrom="paragraph">
                  <wp:posOffset>374650</wp:posOffset>
                </wp:positionV>
                <wp:extent cx="304800" cy="295275"/>
                <wp:effectExtent l="0" t="0" r="0" b="9525"/>
                <wp:wrapNone/>
                <wp:docPr id="22" name="Rectangle 22"/>
                <wp:cNvGraphicFramePr/>
                <a:graphic xmlns:a="http://schemas.openxmlformats.org/drawingml/2006/main">
                  <a:graphicData uri="http://schemas.microsoft.com/office/word/2010/wordprocessingShape">
                    <wps:wsp>
                      <wps:cNvSpPr/>
                      <wps:spPr>
                        <a:xfrm>
                          <a:off x="0" y="0"/>
                          <a:ext cx="304800" cy="29527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5D47A" w14:textId="105BFB67" w:rsidR="00672976" w:rsidRPr="00A9602F" w:rsidRDefault="00672976" w:rsidP="00672976">
                            <w:pPr>
                              <w:spacing w:before="40"/>
                              <w:jc w:val="center"/>
                              <w:rPr>
                                <w:rFonts w:cs="Arial"/>
                                <w:b/>
                              </w:rPr>
                            </w:pPr>
                            <w:r>
                              <w:rPr>
                                <w:rFonts w:cs="Arial"/>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9971E" id="Rectangle 22" o:spid="_x0000_s1046" style="position:absolute;left:0;text-align:left;margin-left:-.65pt;margin-top:29.5pt;width:24pt;height:23.25pt;z-index:251830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" fillcolor="#25acc1" stroked="f" strokeweight="1pt">
                <v:textbox>
                  <w:txbxContent>
                    <w:p w14:paraId="7DE5D47A" w14:textId="105BFB67" w:rsidR="00672976" w:rsidRPr="00A9602F" w:rsidRDefault="00672976" w:rsidP="00672976">
                      <w:pPr>
                        <w:spacing w:before="40"/>
                        <w:jc w:val="center"/>
                        <w:rPr>
                          <w:rFonts w:cs="Arial"/>
                          <w:b/>
                        </w:rPr>
                      </w:pPr>
                      <w:r>
                        <w:rPr>
                          <w:rFonts w:cs="Arial"/>
                          <w:b/>
                        </w:rPr>
                        <w:t>4</w:t>
                      </w:r>
                    </w:p>
                  </w:txbxContent>
                </v:textbox>
                <w10:wrap anchorx="margin"/>
              </v:rect>
            </w:pict>
          </mc:Fallback>
        </mc:AlternateContent>
      </w:r>
      <w:r w:rsidR="002E3E5B">
        <w:rPr>
          <w:rFonts w:cs="Arial"/>
          <w:b/>
        </w:rPr>
        <w:t>P</w:t>
      </w:r>
      <w:r w:rsidR="002E3E5B" w:rsidRPr="002E3E5B">
        <w:rPr>
          <w:rFonts w:cs="Arial"/>
          <w:b/>
        </w:rPr>
        <w:t xml:space="preserve">articipation des aînés au processus de consultation MADA </w:t>
      </w:r>
    </w:p>
    <w:p w14:paraId="1C84D107" w14:textId="60105460" w:rsidR="002E3E5B" w:rsidRDefault="00500D67" w:rsidP="0062169A">
      <w:pPr>
        <w:spacing w:line="360" w:lineRule="auto"/>
        <w:ind w:left="1418"/>
        <w:rPr>
          <w:rFonts w:ascii="Times New Roman" w:hAnsi="Times New Roman" w:cs="Times New Roman"/>
          <w:b/>
          <w:sz w:val="26"/>
          <w:szCs w:val="26"/>
        </w:rPr>
      </w:pPr>
      <w:r>
        <w:rPr>
          <w:rFonts w:cs="Arial"/>
          <w:b/>
          <w:noProof/>
          <w:lang w:eastAsia="fr-CA"/>
        </w:rPr>
        <mc:AlternateContent>
          <mc:Choice Requires="wps">
            <w:drawing>
              <wp:anchor distT="0" distB="0" distL="114300" distR="114300" simplePos="0" relativeHeight="251832320" behindDoc="0" locked="0" layoutInCell="1" allowOverlap="1" wp14:anchorId="69C750A4" wp14:editId="7F01B2BA">
                <wp:simplePos x="0" y="0"/>
                <wp:positionH relativeFrom="column">
                  <wp:posOffset>403860</wp:posOffset>
                </wp:positionH>
                <wp:positionV relativeFrom="paragraph">
                  <wp:posOffset>388620</wp:posOffset>
                </wp:positionV>
                <wp:extent cx="304800" cy="285750"/>
                <wp:effectExtent l="0" t="0" r="0" b="0"/>
                <wp:wrapNone/>
                <wp:docPr id="29" name="Rectangle 29"/>
                <wp:cNvGraphicFramePr/>
                <a:graphic xmlns:a="http://schemas.openxmlformats.org/drawingml/2006/main">
                  <a:graphicData uri="http://schemas.microsoft.com/office/word/2010/wordprocessingShape">
                    <wps:wsp>
                      <wps:cNvSpPr/>
                      <wps:spPr>
                        <a:xfrm>
                          <a:off x="0" y="0"/>
                          <a:ext cx="304800" cy="28575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F041B" w14:textId="77777777" w:rsidR="00500D67" w:rsidRPr="000C06B3" w:rsidRDefault="00500D67" w:rsidP="00500D67">
                            <w:pPr>
                              <w:spacing w:before="40"/>
                              <w:jc w:val="center"/>
                              <w:rPr>
                                <w:rFonts w:cs="Arial"/>
                                <w:b/>
                                <w:color w:val="000000" w:themeColor="text1"/>
                              </w:rPr>
                            </w:pPr>
                            <w:r w:rsidRPr="000C06B3">
                              <w:rPr>
                                <w:rFonts w:cs="Arial"/>
                                <w:b/>
                                <w:color w:val="000000" w:themeColor="text1"/>
                              </w:rPr>
                              <w:t>5</w:t>
                            </w:r>
                            <w:r w:rsidRPr="00500D67">
                              <w:rPr>
                                <w:rFonts w:cs="Arial"/>
                                <w:b/>
                                <w:noProof/>
                                <w:color w:val="000000" w:themeColor="text1"/>
                              </w:rPr>
                              <w:drawing>
                                <wp:inline distT="0" distB="0" distL="0" distR="0" wp14:anchorId="566D48DD" wp14:editId="399123F2">
                                  <wp:extent cx="109220" cy="109220"/>
                                  <wp:effectExtent l="0" t="0" r="508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500D67">
                              <w:rPr>
                                <w:rFonts w:cs="Arial"/>
                                <w:b/>
                                <w:noProof/>
                                <w:color w:val="000000" w:themeColor="text1"/>
                              </w:rPr>
                              <w:drawing>
                                <wp:inline distT="0" distB="0" distL="0" distR="0" wp14:anchorId="101CD6B4" wp14:editId="3D657E6C">
                                  <wp:extent cx="109220" cy="109220"/>
                                  <wp:effectExtent l="0" t="0" r="508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750A4" id="Rectangle 29" o:spid="_x0000_s1047" style="position:absolute;left:0;text-align:left;margin-left:31.8pt;margin-top:30.6pt;width:24pt;height:2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" fillcolor="#c7e359" stroked="f" strokeweight="1pt">
                <v:textbox>
                  <w:txbxContent>
                    <w:p w14:paraId="139F041B" w14:textId="77777777" w:rsidR="00500D67" w:rsidRPr="000C06B3" w:rsidRDefault="00500D67" w:rsidP="00500D67">
                      <w:pPr>
                        <w:spacing w:before="40"/>
                        <w:jc w:val="center"/>
                        <w:rPr>
                          <w:rFonts w:cs="Arial"/>
                          <w:b/>
                          <w:color w:val="000000" w:themeColor="text1"/>
                        </w:rPr>
                      </w:pPr>
                      <w:r w:rsidRPr="000C06B3">
                        <w:rPr>
                          <w:rFonts w:cs="Arial"/>
                          <w:b/>
                          <w:color w:val="000000" w:themeColor="text1"/>
                        </w:rPr>
                        <w:t>5</w:t>
                      </w:r>
                      <w:r w:rsidRPr="00500D67">
                        <w:rPr>
                          <w:rFonts w:cs="Arial"/>
                          <w:b/>
                          <w:noProof/>
                          <w:color w:val="000000" w:themeColor="text1"/>
                        </w:rPr>
                        <w:drawing>
                          <wp:inline distT="0" distB="0" distL="0" distR="0" wp14:anchorId="566D48DD" wp14:editId="399123F2">
                            <wp:extent cx="109220" cy="109220"/>
                            <wp:effectExtent l="0" t="0" r="508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500D67">
                        <w:rPr>
                          <w:rFonts w:cs="Arial"/>
                          <w:b/>
                          <w:noProof/>
                          <w:color w:val="000000" w:themeColor="text1"/>
                        </w:rPr>
                        <w:drawing>
                          <wp:inline distT="0" distB="0" distL="0" distR="0" wp14:anchorId="101CD6B4" wp14:editId="3D657E6C">
                            <wp:extent cx="109220" cy="109220"/>
                            <wp:effectExtent l="0" t="0" r="508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v:textbox>
              </v:rect>
            </w:pict>
          </mc:Fallback>
        </mc:AlternateContent>
      </w:r>
      <w:r w:rsidR="00D637B3">
        <w:rPr>
          <w:rFonts w:cs="Arial"/>
          <w:b/>
          <w:noProof/>
          <w:lang w:eastAsia="fr-CA"/>
        </w:rPr>
        <mc:AlternateContent>
          <mc:Choice Requires="wps">
            <w:drawing>
              <wp:anchor distT="0" distB="0" distL="114300" distR="114300" simplePos="0" relativeHeight="251716608" behindDoc="0" locked="0" layoutInCell="1" allowOverlap="1" wp14:anchorId="1D626A59" wp14:editId="42FE9694">
                <wp:simplePos x="0" y="0"/>
                <wp:positionH relativeFrom="column">
                  <wp:posOffset>-3810</wp:posOffset>
                </wp:positionH>
                <wp:positionV relativeFrom="paragraph">
                  <wp:posOffset>390525</wp:posOffset>
                </wp:positionV>
                <wp:extent cx="304800" cy="285750"/>
                <wp:effectExtent l="0" t="0" r="0" b="0"/>
                <wp:wrapNone/>
                <wp:docPr id="131" name="Rectangle 131"/>
                <wp:cNvGraphicFramePr/>
                <a:graphic xmlns:a="http://schemas.openxmlformats.org/drawingml/2006/main">
                  <a:graphicData uri="http://schemas.microsoft.com/office/word/2010/wordprocessingShape">
                    <wps:wsp>
                      <wps:cNvSpPr/>
                      <wps:spPr>
                        <a:xfrm>
                          <a:off x="0" y="0"/>
                          <a:ext cx="304800" cy="28575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8C35B" w14:textId="3D8281D1" w:rsidR="00D637B3" w:rsidRPr="000C06B3" w:rsidRDefault="00D637B3" w:rsidP="00301316">
                            <w:pPr>
                              <w:spacing w:before="40"/>
                              <w:jc w:val="center"/>
                              <w:rPr>
                                <w:rFonts w:cs="Arial"/>
                                <w:b/>
                                <w:color w:val="000000" w:themeColor="text1"/>
                              </w:rPr>
                            </w:pPr>
                            <w:r w:rsidRPr="00064067">
                              <w:rPr>
                                <w:rFonts w:cs="Arial"/>
                                <w:b/>
                                <w:color w:val="FFFFFF" w:themeColor="background1"/>
                              </w:rPr>
                              <w:t>5</w:t>
                            </w:r>
                            <w:r w:rsidR="00500D67" w:rsidRPr="00500D67">
                              <w:rPr>
                                <w:rFonts w:cs="Arial"/>
                                <w:b/>
                                <w:noProof/>
                                <w:color w:val="000000" w:themeColor="text1"/>
                              </w:rPr>
                              <w:drawing>
                                <wp:inline distT="0" distB="0" distL="0" distR="0" wp14:anchorId="23E1CA6D" wp14:editId="4F556FC0">
                                  <wp:extent cx="109220" cy="109220"/>
                                  <wp:effectExtent l="0" t="0" r="508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00500D67" w:rsidRPr="00500D67">
                              <w:rPr>
                                <w:rFonts w:cs="Arial"/>
                                <w:b/>
                                <w:noProof/>
                                <w:color w:val="000000" w:themeColor="text1"/>
                              </w:rPr>
                              <w:drawing>
                                <wp:inline distT="0" distB="0" distL="0" distR="0" wp14:anchorId="664F9786" wp14:editId="6845A9D0">
                                  <wp:extent cx="109220" cy="109220"/>
                                  <wp:effectExtent l="0" t="0" r="508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626A59" id="Rectangle 131" o:spid="_x0000_s1048" style="position:absolute;left:0;text-align:left;margin-left:-.3pt;margin-top:30.75pt;width:24pt;height:2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" fillcolor="#25acc1" stroked="f" strokeweight="1pt">
                <v:textbox>
                  <w:txbxContent>
                    <w:p w14:paraId="6E98C35B" w14:textId="3D8281D1" w:rsidR="00D637B3" w:rsidRPr="000C06B3" w:rsidRDefault="00D637B3" w:rsidP="00301316">
                      <w:pPr>
                        <w:spacing w:before="40"/>
                        <w:jc w:val="center"/>
                        <w:rPr>
                          <w:rFonts w:cs="Arial"/>
                          <w:b/>
                          <w:color w:val="000000" w:themeColor="text1"/>
                        </w:rPr>
                      </w:pPr>
                      <w:r w:rsidRPr="00064067">
                        <w:rPr>
                          <w:rFonts w:cs="Arial"/>
                          <w:b/>
                          <w:color w:val="FFFFFF" w:themeColor="background1"/>
                        </w:rPr>
                        <w:t>5</w:t>
                      </w:r>
                      <w:r w:rsidR="00500D67" w:rsidRPr="00500D67">
                        <w:rPr>
                          <w:rFonts w:cs="Arial"/>
                          <w:b/>
                          <w:noProof/>
                          <w:color w:val="000000" w:themeColor="text1"/>
                        </w:rPr>
                        <w:drawing>
                          <wp:inline distT="0" distB="0" distL="0" distR="0" wp14:anchorId="23E1CA6D" wp14:editId="4F556FC0">
                            <wp:extent cx="109220" cy="109220"/>
                            <wp:effectExtent l="0" t="0" r="508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00500D67" w:rsidRPr="00500D67">
                        <w:rPr>
                          <w:rFonts w:cs="Arial"/>
                          <w:b/>
                          <w:noProof/>
                          <w:color w:val="000000" w:themeColor="text1"/>
                        </w:rPr>
                        <w:drawing>
                          <wp:inline distT="0" distB="0" distL="0" distR="0" wp14:anchorId="664F9786" wp14:editId="6845A9D0">
                            <wp:extent cx="109220" cy="109220"/>
                            <wp:effectExtent l="0" t="0" r="508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v:textbox>
              </v:rect>
            </w:pict>
          </mc:Fallback>
        </mc:AlternateContent>
      </w:r>
      <w:r w:rsidR="00D637B3" w:rsidRPr="00D36B45">
        <w:rPr>
          <w:rFonts w:cs="Arial"/>
          <w:b/>
        </w:rPr>
        <w:t xml:space="preserve">Appel à la participation </w:t>
      </w:r>
      <w:r w:rsidR="002E3E5B" w:rsidRPr="007372F8">
        <w:rPr>
          <w:rFonts w:ascii="Times New Roman" w:hAnsi="Times New Roman" w:cs="Times New Roman"/>
          <w:b/>
          <w:sz w:val="26"/>
          <w:szCs w:val="26"/>
        </w:rPr>
        <w:t xml:space="preserve">des </w:t>
      </w:r>
      <w:r w:rsidR="002E3E5B" w:rsidRPr="002E3E5B">
        <w:rPr>
          <w:rFonts w:cs="Arial"/>
          <w:b/>
        </w:rPr>
        <w:t>fournisseurs de services lors de la consultation</w:t>
      </w:r>
      <w:r w:rsidR="002E3E5B" w:rsidRPr="007372F8">
        <w:rPr>
          <w:rFonts w:ascii="Times New Roman" w:hAnsi="Times New Roman" w:cs="Times New Roman"/>
          <w:b/>
          <w:sz w:val="26"/>
          <w:szCs w:val="26"/>
        </w:rPr>
        <w:t xml:space="preserve"> </w:t>
      </w:r>
    </w:p>
    <w:p w14:paraId="1CEC8658" w14:textId="7361DFE6" w:rsidR="00D637B3" w:rsidRDefault="00500D67" w:rsidP="0062169A">
      <w:pPr>
        <w:spacing w:line="360" w:lineRule="auto"/>
        <w:ind w:left="1418"/>
        <w:rPr>
          <w:rFonts w:cs="Arial"/>
          <w:b/>
        </w:rPr>
      </w:pPr>
      <w:r>
        <w:rPr>
          <w:rFonts w:cs="Arial"/>
          <w:b/>
          <w:noProof/>
          <w:lang w:eastAsia="fr-CA"/>
        </w:rPr>
        <mc:AlternateContent>
          <mc:Choice Requires="wps">
            <w:drawing>
              <wp:anchor distT="0" distB="0" distL="114300" distR="114300" simplePos="0" relativeHeight="251834368" behindDoc="0" locked="0" layoutInCell="1" allowOverlap="1" wp14:anchorId="673DABD2" wp14:editId="149C65A0">
                <wp:simplePos x="0" y="0"/>
                <wp:positionH relativeFrom="column">
                  <wp:posOffset>394059</wp:posOffset>
                </wp:positionH>
                <wp:positionV relativeFrom="paragraph">
                  <wp:posOffset>348421</wp:posOffset>
                </wp:positionV>
                <wp:extent cx="304800" cy="285750"/>
                <wp:effectExtent l="0" t="0" r="0" b="0"/>
                <wp:wrapNone/>
                <wp:docPr id="33" name="Rectangle 33"/>
                <wp:cNvGraphicFramePr/>
                <a:graphic xmlns:a="http://schemas.openxmlformats.org/drawingml/2006/main">
                  <a:graphicData uri="http://schemas.microsoft.com/office/word/2010/wordprocessingShape">
                    <wps:wsp>
                      <wps:cNvSpPr/>
                      <wps:spPr>
                        <a:xfrm>
                          <a:off x="0" y="0"/>
                          <a:ext cx="304800" cy="28575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1F660" w14:textId="4AEA8254" w:rsidR="00500D67" w:rsidRPr="000C06B3" w:rsidRDefault="00500D67" w:rsidP="00500D67">
                            <w:pPr>
                              <w:spacing w:before="40"/>
                              <w:jc w:val="center"/>
                              <w:rPr>
                                <w:rFonts w:cs="Arial"/>
                                <w:b/>
                                <w:color w:val="000000" w:themeColor="text1"/>
                              </w:rPr>
                            </w:pPr>
                            <w:r>
                              <w:rPr>
                                <w:rFonts w:cs="Arial"/>
                                <w:b/>
                                <w:color w:val="000000" w:themeColor="text1"/>
                              </w:rPr>
                              <w:t>6</w:t>
                            </w:r>
                            <w:r w:rsidRPr="00500D67">
                              <w:rPr>
                                <w:rFonts w:cs="Arial"/>
                                <w:b/>
                                <w:noProof/>
                                <w:color w:val="000000" w:themeColor="text1"/>
                              </w:rPr>
                              <w:drawing>
                                <wp:inline distT="0" distB="0" distL="0" distR="0" wp14:anchorId="4A453C93" wp14:editId="5D85B6A9">
                                  <wp:extent cx="109220" cy="103505"/>
                                  <wp:effectExtent l="0" t="0" r="508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220" cy="103505"/>
                                          </a:xfrm>
                                          <a:prstGeom prst="rect">
                                            <a:avLst/>
                                          </a:prstGeom>
                                          <a:noFill/>
                                          <a:ln>
                                            <a:noFill/>
                                          </a:ln>
                                        </pic:spPr>
                                      </pic:pic>
                                    </a:graphicData>
                                  </a:graphic>
                                </wp:inline>
                              </w:drawing>
                            </w:r>
                            <w:r w:rsidRPr="00500D67">
                              <w:rPr>
                                <w:rFonts w:cs="Arial"/>
                                <w:b/>
                                <w:noProof/>
                                <w:color w:val="000000" w:themeColor="text1"/>
                              </w:rPr>
                              <w:drawing>
                                <wp:inline distT="0" distB="0" distL="0" distR="0" wp14:anchorId="1934FC5E" wp14:editId="20C26AD5">
                                  <wp:extent cx="109220" cy="109220"/>
                                  <wp:effectExtent l="0" t="0" r="5080" b="508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500D67">
                              <w:rPr>
                                <w:rFonts w:cs="Arial"/>
                                <w:b/>
                                <w:noProof/>
                                <w:color w:val="000000" w:themeColor="text1"/>
                              </w:rPr>
                              <w:drawing>
                                <wp:inline distT="0" distB="0" distL="0" distR="0" wp14:anchorId="5D892832" wp14:editId="71D7F68E">
                                  <wp:extent cx="109220" cy="109220"/>
                                  <wp:effectExtent l="0" t="0" r="5080" b="508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DABD2" id="Rectangle 33" o:spid="_x0000_s1049" style="position:absolute;left:0;text-align:left;margin-left:31.05pt;margin-top:27.45pt;width:24pt;height:2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" fillcolor="#c7e359" stroked="f" strokeweight="1pt">
                <v:textbox>
                  <w:txbxContent>
                    <w:p w14:paraId="7761F660" w14:textId="4AEA8254" w:rsidR="00500D67" w:rsidRPr="000C06B3" w:rsidRDefault="00500D67" w:rsidP="00500D67">
                      <w:pPr>
                        <w:spacing w:before="40"/>
                        <w:jc w:val="center"/>
                        <w:rPr>
                          <w:rFonts w:cs="Arial"/>
                          <w:b/>
                          <w:color w:val="000000" w:themeColor="text1"/>
                        </w:rPr>
                      </w:pPr>
                      <w:r>
                        <w:rPr>
                          <w:rFonts w:cs="Arial"/>
                          <w:b/>
                          <w:color w:val="000000" w:themeColor="text1"/>
                        </w:rPr>
                        <w:t>6</w:t>
                      </w:r>
                      <w:r w:rsidRPr="00500D67">
                        <w:rPr>
                          <w:rFonts w:cs="Arial"/>
                          <w:b/>
                          <w:noProof/>
                          <w:color w:val="000000" w:themeColor="text1"/>
                        </w:rPr>
                        <w:drawing>
                          <wp:inline distT="0" distB="0" distL="0" distR="0" wp14:anchorId="4A453C93" wp14:editId="5D85B6A9">
                            <wp:extent cx="109220" cy="103505"/>
                            <wp:effectExtent l="0" t="0" r="508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220" cy="103505"/>
                                    </a:xfrm>
                                    <a:prstGeom prst="rect">
                                      <a:avLst/>
                                    </a:prstGeom>
                                    <a:noFill/>
                                    <a:ln>
                                      <a:noFill/>
                                    </a:ln>
                                  </pic:spPr>
                                </pic:pic>
                              </a:graphicData>
                            </a:graphic>
                          </wp:inline>
                        </w:drawing>
                      </w:r>
                      <w:r w:rsidRPr="00500D67">
                        <w:rPr>
                          <w:rFonts w:cs="Arial"/>
                          <w:b/>
                          <w:noProof/>
                          <w:color w:val="000000" w:themeColor="text1"/>
                        </w:rPr>
                        <w:drawing>
                          <wp:inline distT="0" distB="0" distL="0" distR="0" wp14:anchorId="1934FC5E" wp14:editId="20C26AD5">
                            <wp:extent cx="109220" cy="109220"/>
                            <wp:effectExtent l="0" t="0" r="5080" b="508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500D67">
                        <w:rPr>
                          <w:rFonts w:cs="Arial"/>
                          <w:b/>
                          <w:noProof/>
                          <w:color w:val="000000" w:themeColor="text1"/>
                        </w:rPr>
                        <w:drawing>
                          <wp:inline distT="0" distB="0" distL="0" distR="0" wp14:anchorId="5D892832" wp14:editId="71D7F68E">
                            <wp:extent cx="109220" cy="109220"/>
                            <wp:effectExtent l="0" t="0" r="5080" b="508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v:textbox>
              </v:rect>
            </w:pict>
          </mc:Fallback>
        </mc:AlternateContent>
      </w:r>
      <w:r w:rsidR="00D637B3">
        <w:rPr>
          <w:rFonts w:cs="Arial"/>
          <w:b/>
          <w:noProof/>
          <w:lang w:eastAsia="fr-CA"/>
        </w:rPr>
        <mc:AlternateContent>
          <mc:Choice Requires="wps">
            <w:drawing>
              <wp:anchor distT="0" distB="0" distL="114300" distR="114300" simplePos="0" relativeHeight="251717632" behindDoc="0" locked="0" layoutInCell="1" allowOverlap="1" wp14:anchorId="258EE70F" wp14:editId="6338C88A">
                <wp:simplePos x="0" y="0"/>
                <wp:positionH relativeFrom="column">
                  <wp:posOffset>-5080</wp:posOffset>
                </wp:positionH>
                <wp:positionV relativeFrom="paragraph">
                  <wp:posOffset>353695</wp:posOffset>
                </wp:positionV>
                <wp:extent cx="304800" cy="276225"/>
                <wp:effectExtent l="0" t="0" r="0" b="9525"/>
                <wp:wrapNone/>
                <wp:docPr id="132" name="Rectangle 132"/>
                <wp:cNvGraphicFramePr/>
                <a:graphic xmlns:a="http://schemas.openxmlformats.org/drawingml/2006/main">
                  <a:graphicData uri="http://schemas.microsoft.com/office/word/2010/wordprocessingShape">
                    <wps:wsp>
                      <wps:cNvSpPr/>
                      <wps:spPr>
                        <a:xfrm>
                          <a:off x="0" y="0"/>
                          <a:ext cx="304800" cy="27622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6218E" w14:textId="77777777" w:rsidR="00D637B3" w:rsidRPr="00A9602F" w:rsidRDefault="00D637B3" w:rsidP="00301316">
                            <w:pPr>
                              <w:spacing w:before="40"/>
                              <w:jc w:val="center"/>
                              <w:rPr>
                                <w:rFonts w:cs="Arial"/>
                                <w:b/>
                              </w:rPr>
                            </w:pPr>
                            <w:r w:rsidRPr="00A9602F">
                              <w:rPr>
                                <w:rFonts w:cs="Arial"/>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8EE70F" id="Rectangle 132" o:spid="_x0000_s1050" style="position:absolute;left:0;text-align:left;margin-left:-.4pt;margin-top:27.85pt;width:24pt;height:21.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" fillcolor="#25acc1" stroked="f" strokeweight="1pt">
                <v:textbox>
                  <w:txbxContent>
                    <w:p w14:paraId="7E66218E" w14:textId="77777777" w:rsidR="00D637B3" w:rsidRPr="00A9602F" w:rsidRDefault="00D637B3" w:rsidP="00301316">
                      <w:pPr>
                        <w:spacing w:before="40"/>
                        <w:jc w:val="center"/>
                        <w:rPr>
                          <w:rFonts w:cs="Arial"/>
                          <w:b/>
                        </w:rPr>
                      </w:pPr>
                      <w:r w:rsidRPr="00A9602F">
                        <w:rPr>
                          <w:rFonts w:cs="Arial"/>
                          <w:b/>
                        </w:rPr>
                        <w:t>6</w:t>
                      </w:r>
                    </w:p>
                  </w:txbxContent>
                </v:textbox>
              </v:rect>
            </w:pict>
          </mc:Fallback>
        </mc:AlternateContent>
      </w:r>
      <w:r w:rsidR="002E3E5B">
        <w:rPr>
          <w:rFonts w:cs="Arial"/>
          <w:b/>
          <w:noProof/>
          <w:lang w:eastAsia="fr-CA"/>
        </w:rPr>
        <w:t>Élaboration du plan d’action MADA</w:t>
      </w:r>
    </w:p>
    <w:p w14:paraId="38EAA5C0" w14:textId="208BC778" w:rsidR="00D637B3" w:rsidRDefault="00500D67" w:rsidP="0062169A">
      <w:pPr>
        <w:spacing w:line="360" w:lineRule="auto"/>
        <w:ind w:left="1418"/>
        <w:rPr>
          <w:rFonts w:cs="Arial"/>
          <w:b/>
        </w:rPr>
      </w:pPr>
      <w:r>
        <w:rPr>
          <w:rFonts w:cs="Arial"/>
          <w:b/>
          <w:noProof/>
          <w:lang w:eastAsia="fr-CA"/>
        </w:rPr>
        <mc:AlternateContent>
          <mc:Choice Requires="wps">
            <w:drawing>
              <wp:anchor distT="0" distB="0" distL="114300" distR="114300" simplePos="0" relativeHeight="251836416" behindDoc="0" locked="0" layoutInCell="1" allowOverlap="1" wp14:anchorId="7734C5D9" wp14:editId="244E1401">
                <wp:simplePos x="0" y="0"/>
                <wp:positionH relativeFrom="column">
                  <wp:posOffset>389255</wp:posOffset>
                </wp:positionH>
                <wp:positionV relativeFrom="paragraph">
                  <wp:posOffset>356870</wp:posOffset>
                </wp:positionV>
                <wp:extent cx="304800" cy="285750"/>
                <wp:effectExtent l="0" t="0" r="0" b="0"/>
                <wp:wrapNone/>
                <wp:docPr id="37" name="Rectangle 37"/>
                <wp:cNvGraphicFramePr/>
                <a:graphic xmlns:a="http://schemas.openxmlformats.org/drawingml/2006/main">
                  <a:graphicData uri="http://schemas.microsoft.com/office/word/2010/wordprocessingShape">
                    <wps:wsp>
                      <wps:cNvSpPr/>
                      <wps:spPr>
                        <a:xfrm>
                          <a:off x="0" y="0"/>
                          <a:ext cx="304800" cy="28575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D5665" w14:textId="2C2935B3" w:rsidR="00500D67" w:rsidRPr="000C06B3" w:rsidRDefault="00500D67" w:rsidP="00500D67">
                            <w:pPr>
                              <w:spacing w:before="40"/>
                              <w:jc w:val="center"/>
                              <w:rPr>
                                <w:rFonts w:cs="Arial"/>
                                <w:b/>
                                <w:color w:val="000000" w:themeColor="text1"/>
                              </w:rPr>
                            </w:pPr>
                            <w:r>
                              <w:rPr>
                                <w:rFonts w:cs="Arial"/>
                                <w:b/>
                                <w:color w:val="000000" w:themeColor="text1"/>
                              </w:rPr>
                              <w:t>7</w:t>
                            </w:r>
                            <w:r w:rsidRPr="00500D67">
                              <w:rPr>
                                <w:rFonts w:cs="Arial"/>
                                <w:b/>
                                <w:noProof/>
                                <w:color w:val="000000" w:themeColor="text1"/>
                              </w:rPr>
                              <w:drawing>
                                <wp:inline distT="0" distB="0" distL="0" distR="0" wp14:anchorId="3CBF8CC4" wp14:editId="1B8821DC">
                                  <wp:extent cx="109220" cy="109220"/>
                                  <wp:effectExtent l="0" t="0" r="5080" b="508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500D67">
                              <w:rPr>
                                <w:rFonts w:cs="Arial"/>
                                <w:b/>
                                <w:noProof/>
                                <w:color w:val="000000" w:themeColor="text1"/>
                              </w:rPr>
                              <w:drawing>
                                <wp:inline distT="0" distB="0" distL="0" distR="0" wp14:anchorId="5087A28D" wp14:editId="7E73ECCF">
                                  <wp:extent cx="109220" cy="109220"/>
                                  <wp:effectExtent l="0" t="0" r="5080" b="508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4C5D9" id="Rectangle 37" o:spid="_x0000_s1051" style="position:absolute;left:0;text-align:left;margin-left:30.65pt;margin-top:28.1pt;width:24pt;height:22.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" fillcolor="#c7e359" stroked="f" strokeweight="1pt">
                <v:textbox>
                  <w:txbxContent>
                    <w:p w14:paraId="6DBD5665" w14:textId="2C2935B3" w:rsidR="00500D67" w:rsidRPr="000C06B3" w:rsidRDefault="00500D67" w:rsidP="00500D67">
                      <w:pPr>
                        <w:spacing w:before="40"/>
                        <w:jc w:val="center"/>
                        <w:rPr>
                          <w:rFonts w:cs="Arial"/>
                          <w:b/>
                          <w:color w:val="000000" w:themeColor="text1"/>
                        </w:rPr>
                      </w:pPr>
                      <w:r>
                        <w:rPr>
                          <w:rFonts w:cs="Arial"/>
                          <w:b/>
                          <w:color w:val="000000" w:themeColor="text1"/>
                        </w:rPr>
                        <w:t>7</w:t>
                      </w:r>
                      <w:r w:rsidRPr="00500D67">
                        <w:rPr>
                          <w:rFonts w:cs="Arial"/>
                          <w:b/>
                          <w:noProof/>
                          <w:color w:val="000000" w:themeColor="text1"/>
                        </w:rPr>
                        <w:drawing>
                          <wp:inline distT="0" distB="0" distL="0" distR="0" wp14:anchorId="3CBF8CC4" wp14:editId="1B8821DC">
                            <wp:extent cx="109220" cy="109220"/>
                            <wp:effectExtent l="0" t="0" r="5080" b="508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500D67">
                        <w:rPr>
                          <w:rFonts w:cs="Arial"/>
                          <w:b/>
                          <w:noProof/>
                          <w:color w:val="000000" w:themeColor="text1"/>
                        </w:rPr>
                        <w:drawing>
                          <wp:inline distT="0" distB="0" distL="0" distR="0" wp14:anchorId="5087A28D" wp14:editId="7E73ECCF">
                            <wp:extent cx="109220" cy="109220"/>
                            <wp:effectExtent l="0" t="0" r="5080" b="508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xbxContent>
                </v:textbox>
              </v:rect>
            </w:pict>
          </mc:Fallback>
        </mc:AlternateContent>
      </w:r>
      <w:r w:rsidR="00CF4234">
        <w:rPr>
          <w:rFonts w:cs="Arial"/>
          <w:b/>
          <w:noProof/>
          <w:lang w:eastAsia="fr-CA"/>
        </w:rPr>
        <mc:AlternateContent>
          <mc:Choice Requires="wpg">
            <w:drawing>
              <wp:anchor distT="0" distB="0" distL="114300" distR="114300" simplePos="0" relativeHeight="251742208" behindDoc="0" locked="0" layoutInCell="1" allowOverlap="1" wp14:anchorId="7EDE180B" wp14:editId="3C40D18E">
                <wp:simplePos x="0" y="0"/>
                <wp:positionH relativeFrom="column">
                  <wp:posOffset>5138293</wp:posOffset>
                </wp:positionH>
                <wp:positionV relativeFrom="paragraph">
                  <wp:posOffset>324764</wp:posOffset>
                </wp:positionV>
                <wp:extent cx="3569335" cy="695325"/>
                <wp:effectExtent l="0" t="0" r="12065" b="28575"/>
                <wp:wrapNone/>
                <wp:docPr id="235" name="Groupe 235"/>
                <wp:cNvGraphicFramePr/>
                <a:graphic xmlns:a="http://schemas.openxmlformats.org/drawingml/2006/main">
                  <a:graphicData uri="http://schemas.microsoft.com/office/word/2010/wordprocessingGroup">
                    <wpg:wgp>
                      <wpg:cNvGrpSpPr/>
                      <wpg:grpSpPr>
                        <a:xfrm>
                          <a:off x="0" y="0"/>
                          <a:ext cx="3569335" cy="695325"/>
                          <a:chOff x="549348" y="-400050"/>
                          <a:chExt cx="3569747" cy="695325"/>
                        </a:xfrm>
                      </wpg:grpSpPr>
                      <wps:wsp>
                        <wps:cNvPr id="236" name="Zone de texte 236"/>
                        <wps:cNvSpPr txBox="1"/>
                        <wps:spPr>
                          <a:xfrm>
                            <a:off x="549348" y="-400050"/>
                            <a:ext cx="3569747" cy="6953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048900B" w14:textId="677C4976" w:rsidR="00D637B3" w:rsidRPr="00DF7CC5" w:rsidRDefault="00E01CFB" w:rsidP="00CF4234">
                              <w:pPr>
                                <w:spacing w:before="60" w:after="120" w:line="360" w:lineRule="auto"/>
                                <w:ind w:firstLine="708"/>
                                <w:rPr>
                                  <w:rFonts w:cs="Arial"/>
                                  <w:b/>
                                </w:rPr>
                              </w:pPr>
                              <w:r>
                                <w:rPr>
                                  <w:rFonts w:cs="Arial"/>
                                  <w:b/>
                                </w:rPr>
                                <w:t>Participation des acteurs</w:t>
                              </w:r>
                            </w:p>
                            <w:p w14:paraId="0ACAD981" w14:textId="44A45C2C" w:rsidR="00D637B3" w:rsidRPr="00DF7CC5" w:rsidRDefault="00E01CFB" w:rsidP="00CF4234">
                              <w:pPr>
                                <w:spacing w:before="0" w:line="360" w:lineRule="auto"/>
                                <w:ind w:firstLine="708"/>
                                <w:rPr>
                                  <w:rFonts w:cs="Arial"/>
                                  <w:b/>
                                </w:rPr>
                              </w:pPr>
                              <w:r>
                                <w:rPr>
                                  <w:rFonts w:cs="Arial"/>
                                  <w:b/>
                                </w:rPr>
                                <w:t>Participation des personnes aînées</w:t>
                              </w:r>
                            </w:p>
                            <w:p w14:paraId="2306E5BC" w14:textId="77777777" w:rsidR="00D637B3" w:rsidRDefault="00D637B3" w:rsidP="00D637B3"/>
                            <w:p w14:paraId="5AA815CB" w14:textId="77777777" w:rsidR="00D637B3" w:rsidRDefault="00D637B3" w:rsidP="00D63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Rectangle 237"/>
                        <wps:cNvSpPr/>
                        <wps:spPr>
                          <a:xfrm>
                            <a:off x="645938" y="-331149"/>
                            <a:ext cx="252029" cy="2520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D02" w14:textId="77777777" w:rsidR="00D637B3" w:rsidRPr="00735E26" w:rsidRDefault="00D637B3" w:rsidP="00D637B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645914" y="-21473"/>
                            <a:ext cx="252029" cy="252000"/>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20813" w14:textId="77777777" w:rsidR="00D637B3" w:rsidRPr="00735E26" w:rsidRDefault="00D637B3" w:rsidP="00D637B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E180B" id="Groupe 235" o:spid="_x0000_s1052" style="position:absolute;left:0;text-align:left;margin-left:404.6pt;margin-top:25.55pt;width:281.05pt;height:54.75pt;z-index:251742208;mso-width-relative:margin;mso-height-relative:margin" coordorigin="5493,-4000" coordsize="35697,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">
                <v:shape id="Zone de texte 236" o:spid="_x0000_s1053" type="#_x0000_t202" style="position:absolute;left:5493;top:-4000;width:35697;height:6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" fillcolor="white [3201]" strokecolor="black [3213]" strokeweight=".5pt">
                  <v:textbox>
                    <w:txbxContent>
                      <w:p w14:paraId="5048900B" w14:textId="677C4976" w:rsidR="00D637B3" w:rsidRPr="00DF7CC5" w:rsidRDefault="00E01CFB" w:rsidP="00CF4234">
                        <w:pPr>
                          <w:spacing w:before="60" w:after="120" w:line="360" w:lineRule="auto"/>
                          <w:ind w:firstLine="708"/>
                          <w:rPr>
                            <w:rFonts w:cs="Arial"/>
                            <w:b/>
                          </w:rPr>
                        </w:pPr>
                        <w:r>
                          <w:rPr>
                            <w:rFonts w:cs="Arial"/>
                            <w:b/>
                          </w:rPr>
                          <w:t>Participation des acteurs</w:t>
                        </w:r>
                      </w:p>
                      <w:p w14:paraId="0ACAD981" w14:textId="44A45C2C" w:rsidR="00D637B3" w:rsidRPr="00DF7CC5" w:rsidRDefault="00E01CFB" w:rsidP="00CF4234">
                        <w:pPr>
                          <w:spacing w:before="0" w:line="360" w:lineRule="auto"/>
                          <w:ind w:firstLine="708"/>
                          <w:rPr>
                            <w:rFonts w:cs="Arial"/>
                            <w:b/>
                          </w:rPr>
                        </w:pPr>
                        <w:r>
                          <w:rPr>
                            <w:rFonts w:cs="Arial"/>
                            <w:b/>
                          </w:rPr>
                          <w:t>Participation des personnes aînées</w:t>
                        </w:r>
                      </w:p>
                      <w:p w14:paraId="2306E5BC" w14:textId="77777777" w:rsidR="00D637B3" w:rsidRDefault="00D637B3" w:rsidP="00D637B3"/>
                      <w:p w14:paraId="5AA815CB" w14:textId="77777777" w:rsidR="00D637B3" w:rsidRDefault="00D637B3" w:rsidP="00D637B3"/>
                    </w:txbxContent>
                  </v:textbox>
                </v:shape>
                <v:rect id="Rectangle 237" o:spid="_x0000_s1054" style="position:absolute;left:6459;top:-331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" fillcolor="#25acc1" stroked="f" strokeweight="1pt">
                  <v:textbox>
                    <w:txbxContent>
                      <w:p w14:paraId="56539D02" w14:textId="77777777" w:rsidR="00D637B3" w:rsidRPr="00735E26" w:rsidRDefault="00D637B3" w:rsidP="00D637B3">
                        <w:pPr>
                          <w:jc w:val="center"/>
                          <w:rPr>
                            <w:b/>
                          </w:rPr>
                        </w:pPr>
                      </w:p>
                    </w:txbxContent>
                  </v:textbox>
                </v:rect>
                <v:rect id="Rectangle 238" o:spid="_x0000_s1055" style="position:absolute;left:6459;top:-214;width:2520;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" fillcolor="#c7e359" stroked="f" strokeweight="1pt">
                  <v:textbox>
                    <w:txbxContent>
                      <w:p w14:paraId="0A220813" w14:textId="77777777" w:rsidR="00D637B3" w:rsidRPr="00735E26" w:rsidRDefault="00D637B3" w:rsidP="00D637B3">
                        <w:pPr>
                          <w:jc w:val="center"/>
                          <w:rPr>
                            <w:b/>
                          </w:rPr>
                        </w:pPr>
                      </w:p>
                    </w:txbxContent>
                  </v:textbox>
                </v:rect>
              </v:group>
            </w:pict>
          </mc:Fallback>
        </mc:AlternateContent>
      </w:r>
      <w:r w:rsidR="00FE1E61">
        <w:rPr>
          <w:rFonts w:cs="Arial"/>
          <w:b/>
          <w:noProof/>
          <w:lang w:eastAsia="fr-CA"/>
        </w:rPr>
        <mc:AlternateContent>
          <mc:Choice Requires="wps">
            <w:drawing>
              <wp:anchor distT="0" distB="0" distL="114300" distR="114300" simplePos="0" relativeHeight="251718656" behindDoc="0" locked="0" layoutInCell="1" allowOverlap="1" wp14:anchorId="14B9C398" wp14:editId="36D3061D">
                <wp:simplePos x="0" y="0"/>
                <wp:positionH relativeFrom="column">
                  <wp:posOffset>-5080</wp:posOffset>
                </wp:positionH>
                <wp:positionV relativeFrom="paragraph">
                  <wp:posOffset>349885</wp:posOffset>
                </wp:positionV>
                <wp:extent cx="304800" cy="285750"/>
                <wp:effectExtent l="0" t="0" r="0" b="0"/>
                <wp:wrapNone/>
                <wp:docPr id="133" name="Rectangle 133"/>
                <wp:cNvGraphicFramePr/>
                <a:graphic xmlns:a="http://schemas.openxmlformats.org/drawingml/2006/main">
                  <a:graphicData uri="http://schemas.microsoft.com/office/word/2010/wordprocessingShape">
                    <wps:wsp>
                      <wps:cNvSpPr/>
                      <wps:spPr>
                        <a:xfrm>
                          <a:off x="0" y="0"/>
                          <a:ext cx="304800" cy="28575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9D5EE" w14:textId="77777777" w:rsidR="00D637B3" w:rsidRPr="00A9602F" w:rsidRDefault="00D637B3" w:rsidP="00301316">
                            <w:pPr>
                              <w:spacing w:before="40"/>
                              <w:jc w:val="center"/>
                              <w:rPr>
                                <w:rFonts w:cs="Arial"/>
                                <w:b/>
                              </w:rPr>
                            </w:pPr>
                            <w:r w:rsidRPr="00A9602F">
                              <w:rPr>
                                <w:rFonts w:cs="Arial"/>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9C398" id="Rectangle 133" o:spid="_x0000_s1056" style="position:absolute;left:0;text-align:left;margin-left:-.4pt;margin-top:27.55pt;width:24pt;height:2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" fillcolor="#25acc1" stroked="f" strokeweight="1pt">
                <v:textbox>
                  <w:txbxContent>
                    <w:p w14:paraId="4929D5EE" w14:textId="77777777" w:rsidR="00D637B3" w:rsidRPr="00A9602F" w:rsidRDefault="00D637B3" w:rsidP="00301316">
                      <w:pPr>
                        <w:spacing w:before="40"/>
                        <w:jc w:val="center"/>
                        <w:rPr>
                          <w:rFonts w:cs="Arial"/>
                          <w:b/>
                        </w:rPr>
                      </w:pPr>
                      <w:r w:rsidRPr="00A9602F">
                        <w:rPr>
                          <w:rFonts w:cs="Arial"/>
                          <w:b/>
                        </w:rPr>
                        <w:t>7</w:t>
                      </w:r>
                    </w:p>
                  </w:txbxContent>
                </v:textbox>
              </v:rect>
            </w:pict>
          </mc:Fallback>
        </mc:AlternateContent>
      </w:r>
      <w:r w:rsidR="00E01CFB">
        <w:rPr>
          <w:rFonts w:cs="Arial"/>
          <w:b/>
        </w:rPr>
        <w:t>Mise en œuvre du plan d’action MADA</w:t>
      </w:r>
    </w:p>
    <w:p w14:paraId="1CE5910B" w14:textId="6840F0AD" w:rsidR="00D637B3" w:rsidRDefault="00E01CFB" w:rsidP="0062169A">
      <w:pPr>
        <w:spacing w:line="360" w:lineRule="auto"/>
        <w:ind w:left="1418"/>
        <w:rPr>
          <w:rFonts w:cs="Arial"/>
          <w:b/>
        </w:rPr>
      </w:pPr>
      <w:r>
        <w:rPr>
          <w:rFonts w:cs="Arial"/>
          <w:b/>
        </w:rPr>
        <w:t>Bilan de la mise en œuvre du plan d’action</w:t>
      </w:r>
    </w:p>
    <w:p w14:paraId="2DFA01C1" w14:textId="1766D7EC" w:rsidR="00E01CFB" w:rsidRDefault="00E01CFB" w:rsidP="00FE1E61">
      <w:pPr>
        <w:spacing w:line="360" w:lineRule="auto"/>
        <w:ind w:left="709"/>
        <w:rPr>
          <w:rFonts w:cs="Arial"/>
          <w:b/>
        </w:rPr>
      </w:pPr>
    </w:p>
    <w:p w14:paraId="7BB1C673" w14:textId="77777777" w:rsidR="00E01CFB" w:rsidRDefault="00E01CFB">
      <w:pPr>
        <w:spacing w:before="0" w:after="160" w:line="259" w:lineRule="auto"/>
        <w:jc w:val="left"/>
        <w:rPr>
          <w:rFonts w:cs="Arial"/>
          <w:b/>
        </w:rPr>
      </w:pPr>
      <w:r>
        <w:rPr>
          <w:rFonts w:cs="Arial"/>
          <w:b/>
        </w:rPr>
        <w:br w:type="page"/>
      </w:r>
    </w:p>
    <w:p w14:paraId="4E2C926C" w14:textId="77777777" w:rsidR="00D637B3" w:rsidRPr="00D36B45" w:rsidRDefault="00D637B3" w:rsidP="00FE1E61">
      <w:pPr>
        <w:spacing w:line="360" w:lineRule="auto"/>
        <w:ind w:left="709"/>
        <w:rPr>
          <w:rFonts w:cs="Arial"/>
          <w:b/>
        </w:rPr>
        <w:sectPr w:rsidR="00D637B3" w:rsidRPr="00D36B45" w:rsidSect="00B81739">
          <w:headerReference w:type="even" r:id="rId32"/>
          <w:headerReference w:type="default" r:id="rId33"/>
          <w:footerReference w:type="even" r:id="rId34"/>
          <w:footerReference w:type="default" r:id="rId35"/>
          <w:headerReference w:type="first" r:id="rId36"/>
          <w:footerReference w:type="first" r:id="rId37"/>
          <w:pgSz w:w="15840" w:h="12240" w:orient="landscape"/>
          <w:pgMar w:top="1135" w:right="1009" w:bottom="1080" w:left="1009" w:header="709" w:footer="649" w:gutter="0"/>
          <w:cols w:space="708"/>
          <w:titlePg/>
          <w:docGrid w:linePitch="360"/>
        </w:sectPr>
      </w:pPr>
    </w:p>
    <w:p w14:paraId="5E29785D" w14:textId="7BACF457" w:rsidR="00156448" w:rsidRPr="00156448" w:rsidRDefault="00156448" w:rsidP="00156448">
      <w:pPr>
        <w:pStyle w:val="Titre1"/>
        <w:ind w:left="567" w:hanging="567"/>
      </w:pPr>
      <w:bookmarkStart w:id="10" w:name="_Toc83948329"/>
      <w:r w:rsidRPr="00156448">
        <w:lastRenderedPageBreak/>
        <w:t>Les conditions gagnantes de la participation des acteurs</w:t>
      </w:r>
      <w:bookmarkEnd w:id="10"/>
    </w:p>
    <w:p w14:paraId="77FB82BD" w14:textId="77777777" w:rsidR="00156448" w:rsidRPr="00E51416" w:rsidRDefault="00156448" w:rsidP="00156448">
      <w:pPr>
        <w:pStyle w:val="Sansinterligne"/>
        <w:ind w:left="426" w:right="332"/>
        <w:rPr>
          <w:rFonts w:ascii="Times New Roman" w:hAnsi="Times New Roman" w:cs="Times New Roman"/>
        </w:rPr>
      </w:pPr>
      <w:r w:rsidRPr="00E51416">
        <w:rPr>
          <w:rFonts w:ascii="Times New Roman" w:hAnsi="Times New Roman" w:cs="Times New Roman"/>
        </w:rPr>
        <w:t xml:space="preserve"> </w:t>
      </w:r>
    </w:p>
    <w:p w14:paraId="06D38FA3" w14:textId="77777777" w:rsidR="00156448" w:rsidRPr="00156448" w:rsidRDefault="00156448" w:rsidP="00156448">
      <w:r w:rsidRPr="00156448">
        <w:t xml:space="preserve">Les membres sont pleinement engagés dans un projet collectif comme MADA lorsqu’ils sentent, par leurs efforts conjugués, qu’ils sont en mesure d’influencer favorablement les résultats concrets de la démarche. </w:t>
      </w:r>
    </w:p>
    <w:p w14:paraId="7D3A272B" w14:textId="298B0CEF" w:rsidR="00156448" w:rsidRPr="00156448" w:rsidRDefault="00156448" w:rsidP="00156448">
      <w:pPr>
        <w:pStyle w:val="Titre2"/>
        <w:ind w:left="567" w:hanging="567"/>
        <w:rPr>
          <w:color w:val="324D72"/>
        </w:rPr>
      </w:pPr>
      <w:bookmarkStart w:id="11" w:name="_Toc83948330"/>
      <w:r w:rsidRPr="00156448">
        <w:rPr>
          <w:color w:val="324D72"/>
        </w:rPr>
        <w:t>Les éléments favorables à l’engagement</w:t>
      </w:r>
      <w:bookmarkEnd w:id="11"/>
    </w:p>
    <w:p w14:paraId="3AFD9D59" w14:textId="2E93E1E4" w:rsidR="00156448" w:rsidRPr="00156448" w:rsidRDefault="00156448" w:rsidP="00156448">
      <w:r w:rsidRPr="00156448">
        <w:t>L’influence des membres du comité de pilotage sur la réalisation des projets repose sur certains éléments liés directement ou indirectement à l’organisation qu’ils représentent et à la conscience des enjeux posés par le vieillissement de la population</w:t>
      </w:r>
      <w:r w:rsidR="00BC3040">
        <w:t>.</w:t>
      </w:r>
    </w:p>
    <w:p w14:paraId="2E8A3B92" w14:textId="77777777" w:rsidR="00156448" w:rsidRPr="00240764" w:rsidRDefault="00156448" w:rsidP="00240764">
      <w:pPr>
        <w:pStyle w:val="Paragraphedeliste"/>
        <w:numPr>
          <w:ilvl w:val="0"/>
          <w:numId w:val="25"/>
        </w:numPr>
        <w:ind w:left="714" w:hanging="357"/>
        <w:contextualSpacing w:val="0"/>
      </w:pPr>
      <w:r w:rsidRPr="00240764">
        <w:t xml:space="preserve">Les acteurs sont </w:t>
      </w:r>
      <w:r w:rsidRPr="00240764">
        <w:rPr>
          <w:b/>
          <w:bCs/>
        </w:rPr>
        <w:t>mandatés</w:t>
      </w:r>
      <w:r w:rsidRPr="00240764">
        <w:t xml:space="preserve"> par leur organisation;</w:t>
      </w:r>
    </w:p>
    <w:p w14:paraId="081C1A86" w14:textId="77777777" w:rsidR="00156448" w:rsidRPr="00240764" w:rsidRDefault="00156448" w:rsidP="00240764">
      <w:pPr>
        <w:pStyle w:val="Paragraphedeliste"/>
        <w:numPr>
          <w:ilvl w:val="0"/>
          <w:numId w:val="25"/>
        </w:numPr>
        <w:ind w:left="714" w:hanging="357"/>
        <w:contextualSpacing w:val="0"/>
      </w:pPr>
      <w:r w:rsidRPr="00240764">
        <w:t xml:space="preserve">Leur type </w:t>
      </w:r>
      <w:r w:rsidRPr="00240764">
        <w:rPr>
          <w:b/>
          <w:bCs/>
        </w:rPr>
        <w:t>d’engagement</w:t>
      </w:r>
      <w:r w:rsidRPr="00240764">
        <w:t xml:space="preserve"> les mène vers un degré d’implication similaire;</w:t>
      </w:r>
    </w:p>
    <w:p w14:paraId="393228EC" w14:textId="77777777" w:rsidR="00156448" w:rsidRPr="00240764" w:rsidRDefault="00156448" w:rsidP="00240764">
      <w:pPr>
        <w:pStyle w:val="Paragraphedeliste"/>
        <w:numPr>
          <w:ilvl w:val="0"/>
          <w:numId w:val="25"/>
        </w:numPr>
        <w:ind w:left="714" w:hanging="357"/>
        <w:contextualSpacing w:val="0"/>
      </w:pPr>
      <w:r w:rsidRPr="00240764">
        <w:t xml:space="preserve">La </w:t>
      </w:r>
      <w:r w:rsidRPr="00240764">
        <w:rPr>
          <w:b/>
          <w:bCs/>
        </w:rPr>
        <w:t>durée</w:t>
      </w:r>
      <w:r w:rsidRPr="00240764">
        <w:t xml:space="preserve"> prévue de l’engagement peut influencer les motivations;</w:t>
      </w:r>
    </w:p>
    <w:p w14:paraId="5458BFF2" w14:textId="77777777" w:rsidR="00156448" w:rsidRPr="00240764" w:rsidRDefault="00156448" w:rsidP="00240764">
      <w:pPr>
        <w:pStyle w:val="Paragraphedeliste"/>
        <w:numPr>
          <w:ilvl w:val="0"/>
          <w:numId w:val="25"/>
        </w:numPr>
        <w:ind w:left="714" w:hanging="357"/>
        <w:contextualSpacing w:val="0"/>
      </w:pPr>
      <w:r w:rsidRPr="00240764">
        <w:t xml:space="preserve">La poursuite d’un </w:t>
      </w:r>
      <w:r w:rsidRPr="00240764">
        <w:rPr>
          <w:b/>
          <w:bCs/>
        </w:rPr>
        <w:t>but compatible</w:t>
      </w:r>
      <w:r w:rsidRPr="00240764">
        <w:t xml:space="preserve"> avec MADA peut avoir un effet sur l’engagement (ex. : lutte contre la pauvreté chez les personnes aînées des régions rurales);</w:t>
      </w:r>
    </w:p>
    <w:p w14:paraId="6BC89B6D" w14:textId="77777777" w:rsidR="00156448" w:rsidRPr="00240764" w:rsidRDefault="00156448" w:rsidP="00240764">
      <w:pPr>
        <w:pStyle w:val="Paragraphedeliste"/>
        <w:numPr>
          <w:ilvl w:val="0"/>
          <w:numId w:val="25"/>
        </w:numPr>
        <w:ind w:left="714" w:hanging="357"/>
        <w:contextualSpacing w:val="0"/>
      </w:pPr>
      <w:r w:rsidRPr="00240764">
        <w:rPr>
          <w:b/>
          <w:bCs/>
        </w:rPr>
        <w:t>L’engagement</w:t>
      </w:r>
      <w:r w:rsidRPr="00240764">
        <w:t xml:space="preserve"> du comité de pilotage, globalement, est fondé sur un partage de valeurs plutôt que sur des contraintes organisationnelles;</w:t>
      </w:r>
    </w:p>
    <w:p w14:paraId="09FF8FC0" w14:textId="77777777" w:rsidR="00156448" w:rsidRPr="00240764" w:rsidRDefault="00156448" w:rsidP="00240764">
      <w:pPr>
        <w:pStyle w:val="Paragraphedeliste"/>
        <w:numPr>
          <w:ilvl w:val="0"/>
          <w:numId w:val="25"/>
        </w:numPr>
        <w:ind w:left="714" w:hanging="357"/>
        <w:contextualSpacing w:val="0"/>
      </w:pPr>
      <w:r w:rsidRPr="00240764">
        <w:t xml:space="preserve">La </w:t>
      </w:r>
      <w:r w:rsidRPr="00240764">
        <w:rPr>
          <w:b/>
          <w:bCs/>
        </w:rPr>
        <w:t>souplesse</w:t>
      </w:r>
      <w:r w:rsidRPr="00240764">
        <w:t xml:space="preserve"> du comité de pilotage est favorable à l’engagement.</w:t>
      </w:r>
    </w:p>
    <w:p w14:paraId="2C3A62A3" w14:textId="77777777" w:rsidR="00156448" w:rsidRDefault="00156448" w:rsidP="00156448">
      <w:pPr>
        <w:pStyle w:val="Sansinterligne"/>
        <w:ind w:left="426" w:right="332"/>
        <w:rPr>
          <w:rFonts w:ascii="Times New Roman" w:hAnsi="Times New Roman" w:cs="Times New Roman"/>
        </w:rPr>
      </w:pPr>
    </w:p>
    <w:p w14:paraId="56E6CF4B" w14:textId="7C8336E0" w:rsidR="00156448" w:rsidRPr="00240764" w:rsidRDefault="00156448" w:rsidP="00240764">
      <w:pPr>
        <w:pStyle w:val="Titre2"/>
        <w:ind w:left="567" w:hanging="567"/>
        <w:rPr>
          <w:color w:val="324D72"/>
        </w:rPr>
      </w:pPr>
      <w:bookmarkStart w:id="12" w:name="_Toc83948331"/>
      <w:r w:rsidRPr="00240764">
        <w:rPr>
          <w:color w:val="324D72"/>
        </w:rPr>
        <w:t>Les conditions de la concertation au comité de pilotage</w:t>
      </w:r>
      <w:bookmarkEnd w:id="12"/>
      <w:r w:rsidRPr="00240764">
        <w:rPr>
          <w:color w:val="324D72"/>
        </w:rPr>
        <w:t xml:space="preserve"> </w:t>
      </w:r>
    </w:p>
    <w:p w14:paraId="016650D2" w14:textId="432C0B37" w:rsidR="00156448" w:rsidRPr="00E31B1A" w:rsidRDefault="00156448" w:rsidP="00240764">
      <w:pPr>
        <w:rPr>
          <w:rFonts w:ascii="Times New Roman" w:hAnsi="Times New Roman" w:cs="Times New Roman"/>
        </w:rPr>
      </w:pPr>
      <w:r w:rsidRPr="00240764">
        <w:t>La participation des membres du comité de pilotage, qui est une instance de concertation, sera encouragée et mieux soutenue dans les conditions suivantes :</w:t>
      </w:r>
    </w:p>
    <w:p w14:paraId="4D374AAD" w14:textId="77777777" w:rsidR="00156448" w:rsidRPr="00240764" w:rsidRDefault="00156448" w:rsidP="00240764">
      <w:pPr>
        <w:pStyle w:val="Paragraphedeliste"/>
        <w:numPr>
          <w:ilvl w:val="0"/>
          <w:numId w:val="25"/>
        </w:numPr>
        <w:ind w:left="714" w:hanging="357"/>
        <w:contextualSpacing w:val="0"/>
      </w:pPr>
      <w:r w:rsidRPr="00240764">
        <w:t xml:space="preserve">La volonté </w:t>
      </w:r>
      <w:r w:rsidRPr="00240764">
        <w:rPr>
          <w:b/>
          <w:bCs/>
        </w:rPr>
        <w:t>d’écouter</w:t>
      </w:r>
      <w:r w:rsidRPr="00240764">
        <w:t xml:space="preserve"> et </w:t>
      </w:r>
      <w:r w:rsidRPr="00240764">
        <w:rPr>
          <w:b/>
          <w:bCs/>
        </w:rPr>
        <w:t>d’agir</w:t>
      </w:r>
      <w:r w:rsidRPr="00240764">
        <w:t xml:space="preserve"> des décideurs;</w:t>
      </w:r>
    </w:p>
    <w:p w14:paraId="5D38A624" w14:textId="77777777" w:rsidR="00156448" w:rsidRPr="00240764" w:rsidRDefault="00156448" w:rsidP="00240764">
      <w:pPr>
        <w:pStyle w:val="Paragraphedeliste"/>
        <w:numPr>
          <w:ilvl w:val="0"/>
          <w:numId w:val="25"/>
        </w:numPr>
        <w:ind w:left="714" w:hanging="357"/>
        <w:contextualSpacing w:val="0"/>
      </w:pPr>
      <w:r w:rsidRPr="00240764">
        <w:t xml:space="preserve">Le </w:t>
      </w:r>
      <w:r w:rsidRPr="00240764">
        <w:rPr>
          <w:b/>
          <w:bCs/>
        </w:rPr>
        <w:t>respect</w:t>
      </w:r>
      <w:r w:rsidRPr="00240764">
        <w:t xml:space="preserve"> </w:t>
      </w:r>
      <w:r w:rsidRPr="00240764">
        <w:rPr>
          <w:b/>
          <w:bCs/>
        </w:rPr>
        <w:t>des idées</w:t>
      </w:r>
      <w:r w:rsidRPr="00240764">
        <w:t xml:space="preserve"> dans une relation égalitaire et un climat de confiance; </w:t>
      </w:r>
    </w:p>
    <w:p w14:paraId="614A8978" w14:textId="77777777" w:rsidR="00156448" w:rsidRPr="00240764" w:rsidRDefault="00156448" w:rsidP="00240764">
      <w:pPr>
        <w:pStyle w:val="Paragraphedeliste"/>
        <w:numPr>
          <w:ilvl w:val="0"/>
          <w:numId w:val="25"/>
        </w:numPr>
        <w:ind w:left="714" w:hanging="357"/>
        <w:contextualSpacing w:val="0"/>
      </w:pPr>
      <w:r w:rsidRPr="00240764">
        <w:t xml:space="preserve">La </w:t>
      </w:r>
      <w:r w:rsidRPr="00110BDE">
        <w:rPr>
          <w:b/>
          <w:bCs/>
        </w:rPr>
        <w:t>représentativité</w:t>
      </w:r>
      <w:r w:rsidRPr="00240764">
        <w:t xml:space="preserve"> des acteurs locaux; </w:t>
      </w:r>
    </w:p>
    <w:p w14:paraId="0388AAFF" w14:textId="77777777" w:rsidR="00156448" w:rsidRPr="00240764" w:rsidRDefault="00156448" w:rsidP="00240764">
      <w:pPr>
        <w:pStyle w:val="Paragraphedeliste"/>
        <w:numPr>
          <w:ilvl w:val="0"/>
          <w:numId w:val="25"/>
        </w:numPr>
        <w:ind w:left="714" w:hanging="357"/>
        <w:contextualSpacing w:val="0"/>
      </w:pPr>
      <w:r w:rsidRPr="00240764">
        <w:t xml:space="preserve">La </w:t>
      </w:r>
      <w:r w:rsidRPr="00110BDE">
        <w:rPr>
          <w:b/>
          <w:bCs/>
        </w:rPr>
        <w:t>diversité</w:t>
      </w:r>
      <w:r w:rsidRPr="00240764">
        <w:t xml:space="preserve"> des opinions;</w:t>
      </w:r>
    </w:p>
    <w:p w14:paraId="2D14A96B" w14:textId="77777777" w:rsidR="00156448" w:rsidRPr="00240764" w:rsidRDefault="00156448" w:rsidP="00240764">
      <w:pPr>
        <w:pStyle w:val="Paragraphedeliste"/>
        <w:numPr>
          <w:ilvl w:val="0"/>
          <w:numId w:val="25"/>
        </w:numPr>
        <w:ind w:left="714" w:hanging="357"/>
        <w:contextualSpacing w:val="0"/>
      </w:pPr>
      <w:r w:rsidRPr="00240764">
        <w:t xml:space="preserve">Le sentiment de </w:t>
      </w:r>
      <w:r w:rsidRPr="00110BDE">
        <w:rPr>
          <w:b/>
          <w:bCs/>
        </w:rPr>
        <w:t>pouvoir influencer</w:t>
      </w:r>
      <w:r w:rsidRPr="00240764">
        <w:t xml:space="preserve"> les orientations ou les décisions;</w:t>
      </w:r>
    </w:p>
    <w:p w14:paraId="0CB42ADE" w14:textId="77777777" w:rsidR="00156448" w:rsidRPr="00240764" w:rsidRDefault="00156448" w:rsidP="00240764">
      <w:pPr>
        <w:pStyle w:val="Paragraphedeliste"/>
        <w:numPr>
          <w:ilvl w:val="0"/>
          <w:numId w:val="25"/>
        </w:numPr>
        <w:ind w:left="714" w:hanging="357"/>
        <w:contextualSpacing w:val="0"/>
      </w:pPr>
      <w:r w:rsidRPr="00240764">
        <w:lastRenderedPageBreak/>
        <w:t xml:space="preserve">La régularité de </w:t>
      </w:r>
      <w:r w:rsidRPr="00110BDE">
        <w:rPr>
          <w:b/>
          <w:bCs/>
        </w:rPr>
        <w:t>l’implication</w:t>
      </w:r>
      <w:r w:rsidRPr="00240764">
        <w:t xml:space="preserve"> de chacun; </w:t>
      </w:r>
    </w:p>
    <w:p w14:paraId="76DD3494" w14:textId="77777777" w:rsidR="00156448" w:rsidRPr="00240764" w:rsidRDefault="00156448" w:rsidP="00240764">
      <w:pPr>
        <w:pStyle w:val="Paragraphedeliste"/>
        <w:numPr>
          <w:ilvl w:val="0"/>
          <w:numId w:val="25"/>
        </w:numPr>
        <w:ind w:left="714" w:hanging="357"/>
        <w:contextualSpacing w:val="0"/>
      </w:pPr>
      <w:r w:rsidRPr="00240764">
        <w:t xml:space="preserve">La disponibilité de </w:t>
      </w:r>
      <w:r w:rsidRPr="00110BDE">
        <w:rPr>
          <w:b/>
          <w:bCs/>
        </w:rPr>
        <w:t>ressources</w:t>
      </w:r>
      <w:r w:rsidRPr="00240764">
        <w:t>;</w:t>
      </w:r>
    </w:p>
    <w:p w14:paraId="1F36F8DF" w14:textId="7A4DAE68" w:rsidR="00156448" w:rsidRDefault="00156448" w:rsidP="00240764">
      <w:pPr>
        <w:pStyle w:val="Paragraphedeliste"/>
        <w:numPr>
          <w:ilvl w:val="0"/>
          <w:numId w:val="25"/>
        </w:numPr>
        <w:ind w:left="714" w:hanging="357"/>
        <w:contextualSpacing w:val="0"/>
      </w:pPr>
      <w:r w:rsidRPr="00240764">
        <w:t xml:space="preserve">La circulation de </w:t>
      </w:r>
      <w:r w:rsidRPr="00110BDE">
        <w:rPr>
          <w:b/>
          <w:bCs/>
        </w:rPr>
        <w:t>l’information</w:t>
      </w:r>
      <w:r w:rsidRPr="00240764">
        <w:t>.</w:t>
      </w:r>
    </w:p>
    <w:p w14:paraId="1128D008" w14:textId="77777777" w:rsidR="00BC3040" w:rsidRPr="00240764" w:rsidRDefault="00BC3040" w:rsidP="00BC3040">
      <w:pPr>
        <w:pStyle w:val="Paragraphedeliste"/>
        <w:ind w:left="714"/>
        <w:contextualSpacing w:val="0"/>
      </w:pPr>
    </w:p>
    <w:p w14:paraId="1AF63418" w14:textId="6082795B" w:rsidR="00156448" w:rsidRPr="00110BDE" w:rsidRDefault="00156448" w:rsidP="00110BDE">
      <w:pPr>
        <w:pStyle w:val="Titre2"/>
        <w:ind w:left="567" w:hanging="567"/>
        <w:rPr>
          <w:color w:val="324D72"/>
        </w:rPr>
      </w:pPr>
      <w:bookmarkStart w:id="13" w:name="_Toc83948332"/>
      <w:r w:rsidRPr="00110BDE">
        <w:rPr>
          <w:color w:val="324D72"/>
        </w:rPr>
        <w:t>Les aspects collectifs propres au milieu</w:t>
      </w:r>
      <w:bookmarkEnd w:id="13"/>
    </w:p>
    <w:p w14:paraId="72392F38" w14:textId="77777777" w:rsidR="00156448" w:rsidRPr="00110BDE" w:rsidRDefault="00156448" w:rsidP="00110BDE">
      <w:r w:rsidRPr="00110BDE">
        <w:t>Par ailleurs, plusieurs facteurs influencent de différentes manières le déroulement d’une démarche collective. En voici quelques-uns :</w:t>
      </w:r>
    </w:p>
    <w:p w14:paraId="16D56185" w14:textId="77777777" w:rsidR="00156448" w:rsidRPr="00110BDE" w:rsidRDefault="00156448" w:rsidP="00110BDE">
      <w:pPr>
        <w:pStyle w:val="Paragraphedeliste"/>
        <w:numPr>
          <w:ilvl w:val="0"/>
          <w:numId w:val="25"/>
        </w:numPr>
        <w:ind w:left="714" w:hanging="357"/>
        <w:contextualSpacing w:val="0"/>
      </w:pPr>
      <w:r w:rsidRPr="00110BDE">
        <w:rPr>
          <w:b/>
          <w:bCs/>
        </w:rPr>
        <w:t>La taille de la collectivité :</w:t>
      </w:r>
      <w:r w:rsidRPr="00110BDE">
        <w:t xml:space="preserve"> L’ampleur des ressources disponibles et souvent aussi la nature du lien social entre les citoyens orientent les techniques à utiliser pour susciter la mobilisation et la participation.</w:t>
      </w:r>
    </w:p>
    <w:p w14:paraId="254B09D0" w14:textId="77777777" w:rsidR="00156448" w:rsidRPr="00110BDE" w:rsidRDefault="00156448" w:rsidP="00110BDE">
      <w:pPr>
        <w:pStyle w:val="Paragraphedeliste"/>
        <w:numPr>
          <w:ilvl w:val="0"/>
          <w:numId w:val="25"/>
        </w:numPr>
        <w:ind w:left="714" w:hanging="357"/>
        <w:contextualSpacing w:val="0"/>
      </w:pPr>
      <w:r w:rsidRPr="00110BDE">
        <w:rPr>
          <w:b/>
          <w:bCs/>
        </w:rPr>
        <w:t>Les porteurs :</w:t>
      </w:r>
      <w:r w:rsidRPr="00110BDE">
        <w:t xml:space="preserve"> Un dossier chemine plus facilement s’il est soutenu par l’administration municipale (ou par une autre institution d’importance).</w:t>
      </w:r>
    </w:p>
    <w:p w14:paraId="65C935B6" w14:textId="77777777" w:rsidR="00156448" w:rsidRPr="00110BDE" w:rsidRDefault="00156448" w:rsidP="00110BDE">
      <w:pPr>
        <w:pStyle w:val="Paragraphedeliste"/>
        <w:numPr>
          <w:ilvl w:val="0"/>
          <w:numId w:val="25"/>
        </w:numPr>
        <w:ind w:left="714" w:hanging="357"/>
        <w:contextualSpacing w:val="0"/>
      </w:pPr>
      <w:r w:rsidRPr="00110BDE">
        <w:rPr>
          <w:b/>
          <w:bCs/>
        </w:rPr>
        <w:t>Les motivations initiales</w:t>
      </w:r>
      <w:r w:rsidRPr="00110BDE">
        <w:t xml:space="preserve"> peuvent orienter le contenu d’un plan d’action, alors que la mise en œuvre dépend souvent de la disponibilité de l’expertise et des ressources financières.</w:t>
      </w:r>
    </w:p>
    <w:p w14:paraId="721B0A69" w14:textId="77777777" w:rsidR="00156448" w:rsidRPr="00110BDE" w:rsidRDefault="00156448" w:rsidP="00110BDE">
      <w:pPr>
        <w:pStyle w:val="Paragraphedeliste"/>
        <w:numPr>
          <w:ilvl w:val="0"/>
          <w:numId w:val="25"/>
        </w:numPr>
        <w:ind w:left="714" w:hanging="357"/>
        <w:contextualSpacing w:val="0"/>
      </w:pPr>
      <w:r w:rsidRPr="00110BDE">
        <w:rPr>
          <w:b/>
          <w:bCs/>
        </w:rPr>
        <w:t>La culture locale de participation des citoyens</w:t>
      </w:r>
      <w:r w:rsidRPr="00110BDE">
        <w:t xml:space="preserve"> peut également moduler les attentes de participation dans une démarche MADA.</w:t>
      </w:r>
    </w:p>
    <w:p w14:paraId="126B58A8" w14:textId="77777777" w:rsidR="00156448" w:rsidRPr="00110BDE" w:rsidRDefault="00156448" w:rsidP="00110BDE">
      <w:r w:rsidRPr="00110BDE">
        <w:t>Suivent quelques éléments favorables à une participation élargie dans une démarche participative :</w:t>
      </w:r>
    </w:p>
    <w:p w14:paraId="3B34D7E8" w14:textId="77777777" w:rsidR="00156448" w:rsidRPr="00110BDE" w:rsidRDefault="00156448" w:rsidP="00110BDE">
      <w:pPr>
        <w:pStyle w:val="Paragraphedeliste"/>
        <w:numPr>
          <w:ilvl w:val="0"/>
          <w:numId w:val="25"/>
        </w:numPr>
        <w:ind w:left="714" w:hanging="357"/>
        <w:contextualSpacing w:val="0"/>
      </w:pPr>
      <w:r w:rsidRPr="00110BDE">
        <w:t xml:space="preserve">La </w:t>
      </w:r>
      <w:r w:rsidRPr="00110BDE">
        <w:rPr>
          <w:b/>
          <w:bCs/>
        </w:rPr>
        <w:t>volonté politique</w:t>
      </w:r>
      <w:r w:rsidRPr="00110BDE">
        <w:t xml:space="preserve"> du milieu et </w:t>
      </w:r>
      <w:r w:rsidRPr="00110BDE">
        <w:rPr>
          <w:b/>
          <w:bCs/>
        </w:rPr>
        <w:t>l’intérêt de la communauté</w:t>
      </w:r>
      <w:r w:rsidRPr="00110BDE">
        <w:t xml:space="preserve"> à porter et à soutenir le projet.</w:t>
      </w:r>
    </w:p>
    <w:p w14:paraId="76F535D1" w14:textId="77777777" w:rsidR="00156448" w:rsidRPr="00110BDE" w:rsidRDefault="00156448" w:rsidP="00110BDE">
      <w:pPr>
        <w:pStyle w:val="Paragraphedeliste"/>
        <w:numPr>
          <w:ilvl w:val="0"/>
          <w:numId w:val="25"/>
        </w:numPr>
        <w:ind w:left="714" w:hanging="357"/>
        <w:contextualSpacing w:val="0"/>
      </w:pPr>
      <w:r w:rsidRPr="00110BDE">
        <w:t xml:space="preserve">Des </w:t>
      </w:r>
      <w:r w:rsidRPr="00110BDE">
        <w:rPr>
          <w:b/>
          <w:bCs/>
        </w:rPr>
        <w:t>liens en continu</w:t>
      </w:r>
      <w:r w:rsidRPr="00110BDE">
        <w:t xml:space="preserve"> entre les différents niveaux, soit les citoyens, les intervenants, les gestionnaires ainsi que le niveau politique.</w:t>
      </w:r>
    </w:p>
    <w:p w14:paraId="05D183D4" w14:textId="77777777" w:rsidR="00156448" w:rsidRPr="00110BDE" w:rsidRDefault="00156448" w:rsidP="00110BDE">
      <w:pPr>
        <w:pStyle w:val="Paragraphedeliste"/>
        <w:numPr>
          <w:ilvl w:val="0"/>
          <w:numId w:val="25"/>
        </w:numPr>
        <w:ind w:left="714" w:hanging="357"/>
        <w:contextualSpacing w:val="0"/>
      </w:pPr>
      <w:r w:rsidRPr="00110BDE">
        <w:t>La participation de personnes qui connaissent bien le sujet ou qui détiennent une expérience dans les domaines perçus comme préoccupants (</w:t>
      </w:r>
      <w:r w:rsidRPr="00110BDE">
        <w:rPr>
          <w:b/>
          <w:bCs/>
        </w:rPr>
        <w:t>experts</w:t>
      </w:r>
      <w:r w:rsidRPr="00110BDE">
        <w:t>).</w:t>
      </w:r>
    </w:p>
    <w:p w14:paraId="105C85CD" w14:textId="77777777" w:rsidR="00156448" w:rsidRPr="00110BDE" w:rsidRDefault="00156448" w:rsidP="00110BDE">
      <w:pPr>
        <w:pStyle w:val="Paragraphedeliste"/>
        <w:numPr>
          <w:ilvl w:val="0"/>
          <w:numId w:val="25"/>
        </w:numPr>
        <w:ind w:left="714" w:hanging="357"/>
        <w:contextualSpacing w:val="0"/>
      </w:pPr>
      <w:r w:rsidRPr="00110BDE">
        <w:t xml:space="preserve">La </w:t>
      </w:r>
      <w:r w:rsidRPr="00110BDE">
        <w:rPr>
          <w:b/>
          <w:bCs/>
        </w:rPr>
        <w:t>formation</w:t>
      </w:r>
      <w:r w:rsidRPr="00110BDE">
        <w:t xml:space="preserve"> et d’autres </w:t>
      </w:r>
      <w:r w:rsidRPr="00110BDE">
        <w:rPr>
          <w:b/>
          <w:bCs/>
        </w:rPr>
        <w:t>conditions de soutien</w:t>
      </w:r>
      <w:r w:rsidRPr="00110BDE">
        <w:t xml:space="preserve"> pour la réalisation de projets.</w:t>
      </w:r>
    </w:p>
    <w:p w14:paraId="6208F666" w14:textId="75A6BCF9" w:rsidR="00990722" w:rsidRPr="008F5EFA" w:rsidRDefault="00156448" w:rsidP="008F5EFA">
      <w:pPr>
        <w:ind w:right="332"/>
        <w:rPr>
          <w:rFonts w:ascii="Times New Roman" w:hAnsi="Times New Roman" w:cs="Times New Roman"/>
          <w:b/>
          <w:sz w:val="26"/>
          <w:szCs w:val="26"/>
        </w:rPr>
      </w:pPr>
      <w:r>
        <w:rPr>
          <w:rFonts w:ascii="Times New Roman" w:hAnsi="Times New Roman" w:cs="Times New Roman"/>
          <w:b/>
          <w:sz w:val="26"/>
          <w:szCs w:val="26"/>
        </w:rPr>
        <w:br w:type="page"/>
      </w:r>
    </w:p>
    <w:p w14:paraId="4D124310" w14:textId="77777777" w:rsidR="004E2472" w:rsidRPr="00E8064B" w:rsidRDefault="004E2472" w:rsidP="004E2472">
      <w:pPr>
        <w:pStyle w:val="Style1"/>
        <w:spacing w:before="360"/>
        <w:rPr>
          <w:b w:val="0"/>
          <w:bCs/>
          <w:lang w:eastAsia="zh-CN"/>
        </w:rPr>
      </w:pPr>
      <w:r w:rsidRPr="00E8064B">
        <w:rPr>
          <w:b w:val="0"/>
          <w:bCs/>
        </w:rPr>
        <w:lastRenderedPageBreak/>
        <w:t>Coordination</w:t>
      </w:r>
    </w:p>
    <w:p w14:paraId="50A3A650" w14:textId="77777777" w:rsidR="004E2472" w:rsidRDefault="004E2472" w:rsidP="004E2472">
      <w:pPr>
        <w:spacing w:after="120"/>
        <w:jc w:val="left"/>
        <w:rPr>
          <w:b/>
          <w:bCs/>
          <w:lang w:eastAsia="zh-CN"/>
        </w:rPr>
      </w:pPr>
      <w:r>
        <w:rPr>
          <w:lang w:eastAsia="zh-CN"/>
        </w:rPr>
        <w:t>Jean-Philippe Lessard-Beaupré, 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31301B50" w14:textId="77777777" w:rsidR="004E2472" w:rsidRPr="00E8064B" w:rsidRDefault="004E2472" w:rsidP="004E2472">
      <w:pPr>
        <w:pStyle w:val="Style1"/>
        <w:rPr>
          <w:b w:val="0"/>
          <w:bCs/>
          <w:lang w:eastAsia="zh-CN"/>
        </w:rPr>
      </w:pPr>
      <w:r>
        <w:br/>
      </w:r>
      <w:r w:rsidRPr="00E8064B">
        <w:rPr>
          <w:b w:val="0"/>
          <w:bCs/>
        </w:rPr>
        <w:t xml:space="preserve">Rédaction de l’outil </w:t>
      </w:r>
    </w:p>
    <w:p w14:paraId="1D949425" w14:textId="77777777" w:rsidR="004E2472" w:rsidRDefault="004E2472" w:rsidP="004E2472">
      <w:pPr>
        <w:spacing w:after="480"/>
        <w:jc w:val="left"/>
        <w:rPr>
          <w:rFonts w:ascii="Bookman Old Style" w:hAnsi="Bookman Old Style"/>
          <w:b/>
          <w:bCs/>
        </w:rPr>
      </w:pPr>
      <w:r>
        <w:rPr>
          <w:lang w:eastAsia="zh-CN"/>
        </w:rPr>
        <w:t xml:space="preserve">Suzanne Garon, professeure-chercheuse </w:t>
      </w:r>
      <w:r>
        <w:rPr>
          <w:lang w:eastAsia="zh-CN"/>
        </w:rPr>
        <w:br/>
        <w:t>Mario Paris, chercheur associé</w:t>
      </w:r>
      <w:r>
        <w:rPr>
          <w:lang w:eastAsia="zh-CN"/>
        </w:rPr>
        <w:br/>
        <w:t>Nicolas Goudreault, professionnel de recherche</w:t>
      </w:r>
      <w:r>
        <w:rPr>
          <w:lang w:eastAsia="zh-CN"/>
        </w:rPr>
        <w:br/>
        <w:t>Samuèle Rémillard-Boilard, stagiaire postdoctorale</w:t>
      </w:r>
      <w:r w:rsidRPr="00CF635A">
        <w:t xml:space="preserve"> </w:t>
      </w:r>
      <w:r>
        <w:rPr>
          <w:lang w:eastAsia="zh-CN"/>
        </w:rPr>
        <w:br/>
        <w:t xml:space="preserve">Anne Veil, professionnelle de recherche </w:t>
      </w:r>
      <w:r>
        <w:rPr>
          <w:lang w:eastAsia="zh-CN"/>
        </w:rPr>
        <w:br/>
      </w:r>
      <w:r>
        <w:rPr>
          <w:b/>
          <w:bCs/>
          <w:lang w:eastAsia="zh-CN"/>
        </w:rPr>
        <w:t>Centre de recherche sur le vieillissement du Centre intégré universitaire de santé et de services sociaux de l’Estrie – Centre hospitalier universitaire de Sherbrooke</w:t>
      </w:r>
    </w:p>
    <w:p w14:paraId="68041F3D" w14:textId="77777777" w:rsidR="004E2472" w:rsidRPr="00E8064B" w:rsidRDefault="004E2472" w:rsidP="004E2472">
      <w:pPr>
        <w:pStyle w:val="Style1"/>
        <w:rPr>
          <w:b w:val="0"/>
          <w:bCs/>
        </w:rPr>
      </w:pPr>
      <w:r w:rsidRPr="00E8064B">
        <w:rPr>
          <w:b w:val="0"/>
          <w:bCs/>
        </w:rPr>
        <w:t xml:space="preserve">Contribution au contenu </w:t>
      </w:r>
    </w:p>
    <w:p w14:paraId="012F5229" w14:textId="77777777" w:rsidR="004E2472" w:rsidRPr="0037527F" w:rsidRDefault="004E2472" w:rsidP="004E2472">
      <w:pPr>
        <w:spacing w:after="480"/>
        <w:jc w:val="left"/>
        <w:rPr>
          <w:b/>
          <w:bCs/>
          <w:lang w:eastAsia="zh-CN"/>
        </w:rPr>
      </w:pPr>
      <w:r w:rsidRPr="0037527F">
        <w:rPr>
          <w:b/>
          <w:bCs/>
          <w:lang w:eastAsia="zh-CN"/>
        </w:rPr>
        <w:t>Équipe d’Espace MUNI</w:t>
      </w:r>
    </w:p>
    <w:p w14:paraId="0F6FB10F" w14:textId="77777777" w:rsidR="004E2472" w:rsidRPr="00E8064B" w:rsidRDefault="004E2472" w:rsidP="004E2472">
      <w:pPr>
        <w:pStyle w:val="Style1"/>
        <w:spacing w:before="240"/>
        <w:rPr>
          <w:b w:val="0"/>
          <w:bCs/>
          <w:lang w:eastAsia="zh-CN"/>
        </w:rPr>
      </w:pPr>
      <w:r w:rsidRPr="00E8064B">
        <w:rPr>
          <w:b w:val="0"/>
          <w:bCs/>
          <w:lang w:eastAsia="zh-CN"/>
        </w:rPr>
        <w:t>Graphisme</w:t>
      </w:r>
    </w:p>
    <w:p w14:paraId="4AE84ED6" w14:textId="77777777" w:rsidR="004E2472" w:rsidRPr="006A2DBF" w:rsidRDefault="004E2472" w:rsidP="004E2472">
      <w:pPr>
        <w:spacing w:after="480"/>
        <w:jc w:val="left"/>
        <w:rPr>
          <w:b/>
          <w:bCs/>
          <w:lang w:eastAsia="zh-CN"/>
        </w:rPr>
      </w:pPr>
      <w:r>
        <w:rPr>
          <w:b/>
          <w:bCs/>
          <w:lang w:eastAsia="zh-CN"/>
        </w:rPr>
        <w:t>Liliana Leal</w:t>
      </w:r>
    </w:p>
    <w:p w14:paraId="4D254A89" w14:textId="77777777" w:rsidR="004E2472" w:rsidRPr="00E8064B" w:rsidRDefault="004E2472" w:rsidP="004E2472">
      <w:pPr>
        <w:pStyle w:val="Style1"/>
        <w:rPr>
          <w:b w:val="0"/>
          <w:bCs/>
          <w:strike/>
        </w:rPr>
      </w:pPr>
      <w:r w:rsidRPr="00E8064B">
        <w:rPr>
          <w:b w:val="0"/>
          <w:bCs/>
        </w:rPr>
        <w:t>Édition</w:t>
      </w:r>
    </w:p>
    <w:p w14:paraId="2AA94363" w14:textId="77777777" w:rsidR="004E2472" w:rsidRDefault="004E2472" w:rsidP="004E2472">
      <w:pPr>
        <w:jc w:val="left"/>
      </w:pPr>
      <w:r>
        <w:rPr>
          <w:b/>
          <w:bCs/>
        </w:rPr>
        <w:t>(</w:t>
      </w:r>
      <w:r w:rsidRPr="002E340A">
        <w:rPr>
          <w:b/>
          <w:bCs/>
        </w:rPr>
        <w:t>Nom de la municipalité</w:t>
      </w:r>
      <w:r>
        <w:rPr>
          <w:b/>
          <w:bCs/>
        </w:rPr>
        <w:t xml:space="preserve">) </w:t>
      </w:r>
      <w:r>
        <w:rPr>
          <w:b/>
          <w:bCs/>
        </w:rPr>
        <w:br/>
      </w:r>
    </w:p>
    <w:p w14:paraId="3A8AE9BB" w14:textId="77777777" w:rsidR="004E2472" w:rsidRDefault="004E2472" w:rsidP="004E2472">
      <w:pPr>
        <w:jc w:val="left"/>
      </w:pPr>
      <w:r>
        <w:t xml:space="preserve">Le genre masculin employé dans ce document désigne aussi bien les femmes que </w:t>
      </w:r>
      <w:r>
        <w:br/>
        <w:t xml:space="preserve">les hommes. </w:t>
      </w:r>
    </w:p>
    <w:p w14:paraId="3557E5F6" w14:textId="77777777" w:rsidR="004E2472" w:rsidRDefault="004E2472" w:rsidP="004E2472">
      <w:pPr>
        <w:tabs>
          <w:tab w:val="left" w:pos="11380"/>
        </w:tabs>
        <w:spacing w:line="360" w:lineRule="auto"/>
        <w:ind w:right="781"/>
        <w:sectPr w:rsidR="004E2472" w:rsidSect="00AF6B34">
          <w:headerReference w:type="even" r:id="rId38"/>
          <w:headerReference w:type="default" r:id="rId39"/>
          <w:footerReference w:type="even" r:id="rId40"/>
          <w:pgSz w:w="12240" w:h="15840"/>
          <w:pgMar w:top="1440" w:right="1797" w:bottom="1440" w:left="1797" w:header="737" w:footer="709" w:gutter="0"/>
          <w:cols w:space="708"/>
          <w:docGrid w:linePitch="360"/>
        </w:sectPr>
      </w:pPr>
    </w:p>
    <w:p w14:paraId="5036896A" w14:textId="386FD555" w:rsidR="006A28E9" w:rsidRPr="004E2472" w:rsidRDefault="006A28E9" w:rsidP="004E2472">
      <w:pPr>
        <w:tabs>
          <w:tab w:val="left" w:pos="11380"/>
        </w:tabs>
        <w:spacing w:line="360" w:lineRule="auto"/>
        <w:ind w:right="781"/>
      </w:pPr>
    </w:p>
    <w:p w14:paraId="042E42FB" w14:textId="77777777" w:rsidR="00785B25" w:rsidRDefault="00785B25" w:rsidP="00785B25">
      <w:pPr>
        <w:rPr>
          <w:rFonts w:cs="Arial"/>
          <w:b/>
          <w:sz w:val="32"/>
        </w:rPr>
      </w:pPr>
    </w:p>
    <w:p w14:paraId="3D1B9216" w14:textId="01310E5B" w:rsidR="00804B3C" w:rsidRDefault="00804B3C" w:rsidP="002007A4">
      <w:pPr>
        <w:tabs>
          <w:tab w:val="left" w:pos="11380"/>
        </w:tabs>
        <w:spacing w:line="360" w:lineRule="auto"/>
        <w:ind w:right="781"/>
      </w:pPr>
    </w:p>
    <w:p w14:paraId="52006411" w14:textId="740BC40E" w:rsidR="009C666F" w:rsidRPr="009C666F" w:rsidRDefault="009C666F" w:rsidP="009C666F"/>
    <w:p w14:paraId="026D3743" w14:textId="32EDC7A7" w:rsidR="009C666F" w:rsidRPr="009C666F" w:rsidRDefault="009C666F" w:rsidP="009C666F"/>
    <w:p w14:paraId="671121FE" w14:textId="1751F354" w:rsidR="009C666F" w:rsidRPr="009C666F" w:rsidRDefault="009C666F" w:rsidP="009C666F"/>
    <w:p w14:paraId="3DF0A021" w14:textId="533BD7D2" w:rsidR="009C666F" w:rsidRDefault="009C666F" w:rsidP="009C666F"/>
    <w:p w14:paraId="39D37838" w14:textId="00B7C986" w:rsidR="009C666F" w:rsidRPr="009C666F" w:rsidRDefault="009C666F" w:rsidP="009C666F">
      <w:pPr>
        <w:tabs>
          <w:tab w:val="left" w:pos="2254"/>
        </w:tabs>
      </w:pPr>
      <w:r>
        <w:tab/>
      </w:r>
    </w:p>
    <w:sectPr w:rsidR="009C666F" w:rsidRPr="009C666F" w:rsidSect="00AF6B34">
      <w:headerReference w:type="even" r:id="rId41"/>
      <w:headerReference w:type="default" r:id="rId42"/>
      <w:footerReference w:type="even" r:id="rId43"/>
      <w:footerReference w:type="default" r:id="rId44"/>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F90D" w14:textId="77777777" w:rsidR="001E48D3" w:rsidRDefault="001E48D3" w:rsidP="00E54490">
      <w:r>
        <w:separator/>
      </w:r>
    </w:p>
    <w:p w14:paraId="517F2C22" w14:textId="77777777" w:rsidR="001E48D3" w:rsidRDefault="001E48D3"/>
  </w:endnote>
  <w:endnote w:type="continuationSeparator" w:id="0">
    <w:p w14:paraId="4DEC0A35" w14:textId="77777777" w:rsidR="001E48D3" w:rsidRDefault="001E48D3" w:rsidP="00E54490">
      <w:r>
        <w:continuationSeparator/>
      </w:r>
    </w:p>
    <w:p w14:paraId="7350696B" w14:textId="77777777" w:rsidR="001E48D3" w:rsidRDefault="001E4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3B34CEE-9B21-49AE-B5A8-E65440115B57}"/>
    <w:embedBold r:id="rId2" w:fontKey="{3D99989A-313D-48C4-9315-D1194965FEE4}"/>
    <w:embedItalic r:id="rId3" w:fontKey="{0855F331-BA0B-43ED-95AF-15EE88FA9C3C}"/>
  </w:font>
  <w:font w:name="Arial">
    <w:panose1 w:val="020B0604020202020204"/>
    <w:charset w:val="00"/>
    <w:family w:val="swiss"/>
    <w:pitch w:val="variable"/>
    <w:sig w:usb0="E0002EFF" w:usb1="C000785B" w:usb2="00000009" w:usb3="00000000" w:csb0="000001FF" w:csb1="00000000"/>
  </w:font>
  <w:font w:name="Raleway Light">
    <w:charset w:val="00"/>
    <w:family w:val="auto"/>
    <w:pitch w:val="variable"/>
    <w:sig w:usb0="A00002FF" w:usb1="5000205B" w:usb2="00000000" w:usb3="00000000" w:csb0="00000197" w:csb1="00000000"/>
    <w:embedRegular r:id="rId4" w:fontKey="{79B4356B-D7E6-40B4-9F92-72C27DB5A793}"/>
    <w:embedBold r:id="rId5" w:fontKey="{ADCEC139-F7C4-42AD-BBEF-CB14B7ED76EC}"/>
  </w:font>
  <w:font w:name="Raleway">
    <w:charset w:val="00"/>
    <w:family w:val="auto"/>
    <w:pitch w:val="variable"/>
    <w:sig w:usb0="A00002FF" w:usb1="5000205B" w:usb2="00000000" w:usb3="00000000" w:csb0="00000197" w:csb1="00000000"/>
    <w:embedRegular r:id="rId6" w:fontKey="{4A9A0396-94AC-466C-914D-0B7202B72146}"/>
    <w:embedBold r:id="rId7" w:fontKey="{4CCE8DF6-FC23-4C29-87F7-D82F4AB647DD}"/>
  </w:font>
  <w:font w:name="Arial Narrow">
    <w:panose1 w:val="020B0606020202030204"/>
    <w:charset w:val="00"/>
    <w:family w:val="swiss"/>
    <w:pitch w:val="variable"/>
    <w:sig w:usb0="00000287" w:usb1="00000800" w:usb2="00000000" w:usb3="00000000" w:csb0="0000009F" w:csb1="00000000"/>
    <w:embedRegular r:id="rId8" w:fontKey="{EEE0C09E-913D-46AB-BE2C-A48FD71895F0}"/>
    <w:embedBold r:id="rId9" w:fontKey="{421BB9E4-A849-4ECB-85E6-9FCD405852ED}"/>
  </w:font>
  <w:font w:name="Calibri Light">
    <w:panose1 w:val="020F0302020204030204"/>
    <w:charset w:val="00"/>
    <w:family w:val="swiss"/>
    <w:pitch w:val="variable"/>
    <w:sig w:usb0="E0002AFF" w:usb1="C000247B" w:usb2="00000009" w:usb3="00000000" w:csb0="000001FF" w:csb1="00000000"/>
    <w:embedRegular r:id="rId10" w:fontKey="{B9F38E91-C03C-4ED7-986C-B7E2D32D9EB3}"/>
    <w:embedBold r:id="rId11" w:fontKey="{E12CA8BE-FA0E-4FA3-BF4C-A7F665AECB5F}"/>
    <w:embedItalic r:id="rId12" w:fontKey="{11E637AF-1730-441A-BA73-55CC0DE82C54}"/>
  </w:font>
  <w:font w:name="Bookman Old Style">
    <w:panose1 w:val="02050604050505020204"/>
    <w:charset w:val="00"/>
    <w:family w:val="roman"/>
    <w:pitch w:val="variable"/>
    <w:sig w:usb0="00000287" w:usb1="00000000" w:usb2="00000000" w:usb3="00000000" w:csb0="0000009F" w:csb1="00000000"/>
    <w:embedRegular r:id="rId13" w:fontKey="{13220CA8-1D1C-4495-B0CF-86C75691BC4B}"/>
    <w:embedBold r:id="rId14" w:fontKey="{3A1195B7-68C2-4F81-A773-5CC6837D32EC}"/>
  </w:font>
  <w:font w:name="Segoe UI">
    <w:panose1 w:val="020B0502040204020203"/>
    <w:charset w:val="00"/>
    <w:family w:val="swiss"/>
    <w:pitch w:val="variable"/>
    <w:sig w:usb0="E4002EFF" w:usb1="C000E47F" w:usb2="00000009" w:usb3="00000000" w:csb0="000001FF" w:csb1="00000000"/>
    <w:embedRegular r:id="rId15" w:fontKey="{8B37CA0D-1F0A-402C-9174-8F84A9D7D50E}"/>
  </w:font>
  <w:font w:name="Roboto Condensed">
    <w:charset w:val="00"/>
    <w:family w:val="auto"/>
    <w:pitch w:val="variable"/>
    <w:sig w:usb0="E00002FF" w:usb1="5000205B" w:usb2="00000020" w:usb3="00000000" w:csb0="0000019F" w:csb1="00000000"/>
    <w:embedBold r:id="rId16" w:fontKey="{0514B222-BBD0-4C80-8E30-AA157F07896D}"/>
  </w:font>
  <w:font w:name="Raleway SemiBold">
    <w:altName w:val="Trebuchet MS"/>
    <w:charset w:val="00"/>
    <w:family w:val="auto"/>
    <w:pitch w:val="variable"/>
    <w:sig w:usb0="A00002FF" w:usb1="5000205B" w:usb2="00000000" w:usb3="00000000" w:csb0="00000197" w:csb1="00000000"/>
    <w:embedRegular r:id="rId17" w:fontKey="{376F4F1D-ABFC-4DB0-9BA8-FAF3D59B0889}"/>
    <w:embedBold r:id="rId18" w:fontKey="{837916A3-C9AC-4B69-84DD-68DD51B20DCA}"/>
  </w:font>
  <w:font w:name="Poppins ExtraBold">
    <w:charset w:val="00"/>
    <w:family w:val="auto"/>
    <w:pitch w:val="variable"/>
    <w:sig w:usb0="00008007" w:usb1="00000000" w:usb2="00000000" w:usb3="00000000" w:csb0="00000093" w:csb1="00000000"/>
    <w:embedRegular r:id="rId19" w:fontKey="{DEC039EF-7FDE-49BB-A181-F111B0562416}"/>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Raleway ExtraBold">
    <w:altName w:val="Trebuchet MS"/>
    <w:charset w:val="00"/>
    <w:family w:val="auto"/>
    <w:pitch w:val="variable"/>
    <w:sig w:usb0="A00002FF" w:usb1="5000205B" w:usb2="00000000" w:usb3="00000000" w:csb0="00000197" w:csb1="00000000"/>
    <w:embedRegular r:id="rId20" w:fontKey="{2EA51DBE-C7E5-47D6-97AB-2E99323E831E}"/>
    <w:embedBold r:id="rId21" w:fontKey="{11AC0416-26C4-45F8-BAB8-5537B55DBBB1}"/>
  </w:font>
  <w:font w:name="Arial Black">
    <w:panose1 w:val="020B0A04020102020204"/>
    <w:charset w:val="00"/>
    <w:family w:val="swiss"/>
    <w:pitch w:val="variable"/>
    <w:sig w:usb0="A00002AF" w:usb1="400078FB" w:usb2="00000000" w:usb3="00000000" w:csb0="0000009F" w:csb1="00000000"/>
    <w:embedBold r:id="rId22" w:fontKey="{71462D3C-9C76-409E-B7D5-82AF67145F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6C3D0357" w:rsidR="00F82603" w:rsidRDefault="00F82603" w:rsidP="00172882">
        <w:pPr>
          <w:pStyle w:val="Style1"/>
          <w:jc w:val="right"/>
        </w:pPr>
        <w:r w:rsidRPr="001A1BF0">
          <mc:AlternateContent>
            <mc:Choice Requires="wps">
              <w:drawing>
                <wp:anchor distT="0" distB="0" distL="114300" distR="114300" simplePos="0" relativeHeight="251683840" behindDoc="0" locked="0" layoutInCell="1" allowOverlap="1" wp14:anchorId="6B233909" wp14:editId="267C7E6B">
                  <wp:simplePos x="0" y="0"/>
                  <wp:positionH relativeFrom="column">
                    <wp:posOffset>-123825</wp:posOffset>
                  </wp:positionH>
                  <wp:positionV relativeFrom="paragraph">
                    <wp:posOffset>304164</wp:posOffset>
                  </wp:positionV>
                  <wp:extent cx="1280765" cy="1280765"/>
                  <wp:effectExtent l="266700" t="266700" r="281940" b="2819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5F2BA"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BF2D" w14:textId="66D4A33B" w:rsidR="00D637B3" w:rsidRPr="0008281C" w:rsidRDefault="005F558E" w:rsidP="0008281C">
    <w:pPr>
      <w:pStyle w:val="Style1"/>
      <w:jc w:val="left"/>
      <w:rPr>
        <w:b w:val="0"/>
      </w:rPr>
    </w:pPr>
    <w:r w:rsidRPr="001A1BF0">
      <mc:AlternateContent>
        <mc:Choice Requires="wps">
          <w:drawing>
            <wp:anchor distT="0" distB="0" distL="114300" distR="114300" simplePos="0" relativeHeight="251766784" behindDoc="0" locked="0" layoutInCell="1" allowOverlap="1" wp14:anchorId="78050324" wp14:editId="479E445C">
              <wp:simplePos x="0" y="0"/>
              <wp:positionH relativeFrom="page">
                <wp:align>right</wp:align>
              </wp:positionH>
              <wp:positionV relativeFrom="paragraph">
                <wp:posOffset>372428</wp:posOffset>
              </wp:positionV>
              <wp:extent cx="1487170" cy="1351915"/>
              <wp:effectExtent l="334327" t="275273" r="256858" b="275907"/>
              <wp:wrapNone/>
              <wp:docPr id="53" name="Rectangle 53"/>
              <wp:cNvGraphicFramePr/>
              <a:graphic xmlns:a="http://schemas.openxmlformats.org/drawingml/2006/main">
                <a:graphicData uri="http://schemas.microsoft.com/office/word/2010/wordprocessingShape">
                  <wps:wsp>
                    <wps:cNvSpPr/>
                    <wps:spPr>
                      <a:xfrm rot="2700000">
                        <a:off x="0" y="0"/>
                        <a:ext cx="1487170" cy="135191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A4297" id="Rectangle 53" o:spid="_x0000_s1026" style="position:absolute;margin-left:65.9pt;margin-top:29.35pt;width:117.1pt;height:106.45pt;rotation:45;z-index:251766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" fillcolor="#25acc1" stroked="f" strokeweight="1pt">
              <w10:wrap anchorx="page"/>
            </v:rect>
          </w:pict>
        </mc:Fallback>
      </mc:AlternateContent>
    </w:r>
    <w:sdt>
      <w:sdtPr>
        <w:id w:val="-1162847655"/>
        <w:docPartObj>
          <w:docPartGallery w:val="Page Numbers (Bottom of Page)"/>
          <w:docPartUnique/>
        </w:docPartObj>
      </w:sdtPr>
      <w:sdtEndPr>
        <w:rPr>
          <w:b w:val="0"/>
        </w:rPr>
      </w:sdtEndPr>
      <w:sdtContent>
        <w:r w:rsidR="00D82EA5" w:rsidRPr="00D82EA5">
          <w:rPr>
            <w:b w:val="0"/>
          </w:rPr>
          <w:fldChar w:fldCharType="begin"/>
        </w:r>
        <w:r w:rsidR="00D82EA5" w:rsidRPr="00D82EA5">
          <w:rPr>
            <w:b w:val="0"/>
          </w:rPr>
          <w:instrText>PAGE   \* MERGEFORMAT</w:instrText>
        </w:r>
        <w:r w:rsidR="00D82EA5" w:rsidRPr="00D82EA5">
          <w:rPr>
            <w:b w:val="0"/>
          </w:rPr>
          <w:fldChar w:fldCharType="separate"/>
        </w:r>
        <w:r w:rsidR="00D82EA5" w:rsidRPr="00D82EA5">
          <w:rPr>
            <w:b w:val="0"/>
          </w:rPr>
          <w:t>2</w:t>
        </w:r>
        <w:r w:rsidR="00D82EA5" w:rsidRPr="00D82EA5">
          <w:rPr>
            <w:b w:val="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102218"/>
      <w:docPartObj>
        <w:docPartGallery w:val="Page Numbers (Bottom of Page)"/>
        <w:docPartUnique/>
      </w:docPartObj>
    </w:sdtPr>
    <w:sdtEndPr/>
    <w:sdtContent>
      <w:p w14:paraId="4D3D8E49" w14:textId="77777777" w:rsidR="00D82EA5" w:rsidRPr="00451A00" w:rsidRDefault="00D82EA5" w:rsidP="0046645B">
        <w:pPr>
          <w:pStyle w:val="Style1"/>
          <w:jc w:val="left"/>
        </w:pPr>
        <w:r w:rsidRPr="001A1BF0">
          <mc:AlternateContent>
            <mc:Choice Requires="wps">
              <w:drawing>
                <wp:anchor distT="0" distB="0" distL="114300" distR="114300" simplePos="0" relativeHeight="251762688" behindDoc="0" locked="0" layoutInCell="1" allowOverlap="1" wp14:anchorId="4D8870D8" wp14:editId="065DDEA5">
                  <wp:simplePos x="0" y="0"/>
                  <wp:positionH relativeFrom="column">
                    <wp:posOffset>5933759</wp:posOffset>
                  </wp:positionH>
                  <wp:positionV relativeFrom="paragraph">
                    <wp:posOffset>66040</wp:posOffset>
                  </wp:positionV>
                  <wp:extent cx="1487511" cy="1352484"/>
                  <wp:effectExtent l="334327" t="275273" r="256858" b="275907"/>
                  <wp:wrapNone/>
                  <wp:docPr id="38" name="Rectangle 38"/>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1A231" id="Rectangle 38" o:spid="_x0000_s1026" style="position:absolute;margin-left:467.25pt;margin-top:5.2pt;width:117.15pt;height:106.5pt;rotation:45;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BNuuvqhAgAAlgUAAA4AAAAAAAAAAAAAAAAALgIA&#10;AGRycy9lMm9Eb2MueG1sUEsBAi0AFAAGAAgAAAAhAJsTGoffAAAACgEAAA8AAAAAAAAAAAAAAAAA&#10;+wQAAGRycy9kb3ducmV2LnhtbFBLBQYAAAAABAAEAPMAAAAHBgAAAAA=&#10;" fillcolor="#25acc1" stroked="f" strokeweight="1p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62862"/>
      <w:docPartObj>
        <w:docPartGallery w:val="Page Numbers (Bottom of Page)"/>
        <w:docPartUnique/>
      </w:docPartObj>
    </w:sdtPr>
    <w:sdtEndPr/>
    <w:sdtContent>
      <w:p w14:paraId="0018AE8F" w14:textId="2C6A73FB" w:rsidR="00FC7072" w:rsidRPr="00451A00" w:rsidRDefault="00FC7072" w:rsidP="0046645B">
        <w:pPr>
          <w:pStyle w:val="Style1"/>
          <w:jc w:val="left"/>
        </w:pPr>
        <w:r>
          <w:drawing>
            <wp:anchor distT="0" distB="0" distL="114300" distR="114300" simplePos="0" relativeHeight="251755520" behindDoc="1" locked="0" layoutInCell="1" allowOverlap="1" wp14:anchorId="51B4E482" wp14:editId="37BAF9B2">
              <wp:simplePos x="0" y="0"/>
              <wp:positionH relativeFrom="margin">
                <wp:posOffset>-193822</wp:posOffset>
              </wp:positionH>
              <wp:positionV relativeFrom="paragraph">
                <wp:posOffset>-2087898</wp:posOffset>
              </wp:positionV>
              <wp:extent cx="4097672" cy="1824355"/>
              <wp:effectExtent l="0" t="0" r="0" b="4445"/>
              <wp:wrapNone/>
              <wp:docPr id="50" name="Imag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72"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F0">
          <mc:AlternateContent>
            <mc:Choice Requires="wps">
              <w:drawing>
                <wp:anchor distT="0" distB="0" distL="114300" distR="114300" simplePos="0" relativeHeight="251753472" behindDoc="0" locked="0" layoutInCell="1" allowOverlap="1" wp14:anchorId="4DED46D4" wp14:editId="3C298DA1">
                  <wp:simplePos x="0" y="0"/>
                  <wp:positionH relativeFrom="column">
                    <wp:posOffset>5933759</wp:posOffset>
                  </wp:positionH>
                  <wp:positionV relativeFrom="paragraph">
                    <wp:posOffset>66040</wp:posOffset>
                  </wp:positionV>
                  <wp:extent cx="1487511" cy="1352484"/>
                  <wp:effectExtent l="334327" t="275273" r="256858" b="275907"/>
                  <wp:wrapNone/>
                  <wp:docPr id="49" name="Rectangle 49"/>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F88BA" id="Rectangle 49" o:spid="_x0000_s1026" style="position:absolute;margin-left:467.25pt;margin-top:5.2pt;width:117.15pt;height:106.5pt;rotation:45;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N6aATahAgAAlgUAAA4AAAAAAAAAAAAAAAAALgIA&#10;AGRycy9lMm9Eb2MueG1sUEsBAi0AFAAGAAgAAAAhAJsTGoffAAAACgEAAA8AAAAAAAAAAAAAAAAA&#10;+wQAAGRycy9kb3ducmV2LnhtbFBLBQYAAAAABAAEAPMAAAAHBgAAAAA=&#10;" fillcolor="#25acc1" stroked="f" strokeweight="1pt"/>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675C" w14:textId="2704DEBE" w:rsidR="004E2472" w:rsidRPr="004E2472" w:rsidRDefault="004E2472" w:rsidP="004E2472">
    <w:pPr>
      <w:pStyle w:val="Pieddepage"/>
    </w:pPr>
    <w:r>
      <w:rPr>
        <w:noProof/>
      </w:rPr>
      <w:drawing>
        <wp:anchor distT="0" distB="0" distL="114300" distR="114300" simplePos="0" relativeHeight="251748352" behindDoc="1" locked="0" layoutInCell="1" allowOverlap="1" wp14:anchorId="00E1DDD1" wp14:editId="622DE787">
          <wp:simplePos x="0" y="0"/>
          <wp:positionH relativeFrom="margin">
            <wp:posOffset>-237820</wp:posOffset>
          </wp:positionH>
          <wp:positionV relativeFrom="paragraph">
            <wp:posOffset>-2143125</wp:posOffset>
          </wp:positionV>
          <wp:extent cx="4097655" cy="1824355"/>
          <wp:effectExtent l="0" t="0" r="0" b="4445"/>
          <wp:wrapThrough wrapText="bothSides">
            <wp:wrapPolygon edited="0">
              <wp:start x="0" y="0"/>
              <wp:lineTo x="0" y="21427"/>
              <wp:lineTo x="21490" y="21427"/>
              <wp:lineTo x="21490" y="0"/>
              <wp:lineTo x="0" y="0"/>
            </wp:wrapPolygon>
          </wp:wrapThrough>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F0">
      <w:rPr>
        <w:noProof/>
      </w:rPr>
      <mc:AlternateContent>
        <mc:Choice Requires="wps">
          <w:drawing>
            <wp:anchor distT="0" distB="0" distL="114300" distR="114300" simplePos="0" relativeHeight="251743232" behindDoc="0" locked="0" layoutInCell="1" allowOverlap="1" wp14:anchorId="0E2D66A4" wp14:editId="40746107">
              <wp:simplePos x="0" y="0"/>
              <wp:positionH relativeFrom="column">
                <wp:posOffset>5961571</wp:posOffset>
              </wp:positionH>
              <wp:positionV relativeFrom="paragraph">
                <wp:posOffset>-3340</wp:posOffset>
              </wp:positionV>
              <wp:extent cx="1487511" cy="1352484"/>
              <wp:effectExtent l="334327" t="275273" r="256858" b="275907"/>
              <wp:wrapNone/>
              <wp:docPr id="179" name="Rectangle 179"/>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A47C5" id="Rectangle 179" o:spid="_x0000_s1026" style="position:absolute;margin-left:469.4pt;margin-top:-.25pt;width:117.15pt;height:106.5pt;rotation:45;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" fillcolor="#25acc1"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68906"/>
      <w:docPartObj>
        <w:docPartGallery w:val="Page Numbers (Bottom of Page)"/>
        <w:docPartUnique/>
      </w:docPartObj>
    </w:sdtPr>
    <w:sdtEndPr/>
    <w:sdtContent>
      <w:p w14:paraId="4E50E3C6" w14:textId="3D107BA7" w:rsidR="00F82603" w:rsidRDefault="00F82603" w:rsidP="00E54490">
        <w:pPr>
          <w:pStyle w:val="Pieddepage"/>
        </w:pPr>
        <w:r w:rsidRPr="001171F9">
          <w:rPr>
            <w:noProof/>
          </w:rPr>
          <mc:AlternateContent>
            <mc:Choice Requires="wps">
              <w:drawing>
                <wp:anchor distT="0" distB="0" distL="114300" distR="114300" simplePos="0" relativeHeight="251694080" behindDoc="0" locked="0" layoutInCell="1" allowOverlap="1" wp14:anchorId="0CD51B9F" wp14:editId="466DBCAC">
                  <wp:simplePos x="0" y="0"/>
                  <wp:positionH relativeFrom="column">
                    <wp:posOffset>2120720</wp:posOffset>
                  </wp:positionH>
                  <wp:positionV relativeFrom="paragraph">
                    <wp:posOffset>-3333333</wp:posOffset>
                  </wp:positionV>
                  <wp:extent cx="3098042" cy="1745673"/>
                  <wp:effectExtent l="0" t="0" r="7620" b="698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2" cy="1745673"/>
                          </a:xfrm>
                          <a:prstGeom prst="rect">
                            <a:avLst/>
                          </a:prstGeom>
                          <a:solidFill>
                            <a:srgbClr val="FFFFFF"/>
                          </a:solidFill>
                          <a:ln w="9525">
                            <a:noFill/>
                            <a:miter lim="800000"/>
                            <a:headEnd/>
                            <a:tailEnd/>
                          </a:ln>
                        </wps:spPr>
                        <wps:txbx>
                          <w:txbxContent>
                            <w:p w14:paraId="2CFA1FEE" w14:textId="274486CC" w:rsidR="00F82603" w:rsidRPr="00166780" w:rsidRDefault="00775943"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lang w:val="fr-FR"/>
                                </w:rPr>
                                <w:t>L’APPROCHE PARTICIPATIVE</w:t>
                              </w:r>
                              <w:r w:rsidR="00AB3B67">
                                <w:rPr>
                                  <w:rFonts w:ascii="Raleway SemiBold" w:hAnsi="Raleway SemiBold"/>
                                  <w:color w:val="324D72"/>
                                  <w:sz w:val="48"/>
                                  <w:szCs w:val="48"/>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51B9F" id="_x0000_t202" coordsize="21600,21600" o:spt="202" path="m,l,21600r21600,l21600,xe">
                  <v:stroke joinstyle="miter"/>
                  <v:path gradientshapeok="t" o:connecttype="rect"/>
                </v:shapetype>
                <v:shape id="_x0000_s1059" type="#_x0000_t202" style="position:absolute;left:0;text-align:left;margin-left:167pt;margin-top:-262.45pt;width:243.95pt;height:13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" stroked="f">
                  <v:textbox>
                    <w:txbxContent>
                      <w:p w14:paraId="2CFA1FEE" w14:textId="274486CC" w:rsidR="00F82603" w:rsidRPr="00166780" w:rsidRDefault="00775943"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lang w:val="fr-FR"/>
                          </w:rPr>
                          <w:t>L’APPROCHE PARTICIPATIVE</w:t>
                        </w:r>
                        <w:r w:rsidR="00AB3B67">
                          <w:rPr>
                            <w:rFonts w:ascii="Raleway SemiBold" w:hAnsi="Raleway SemiBold"/>
                            <w:color w:val="324D72"/>
                            <w:sz w:val="48"/>
                            <w:szCs w:val="48"/>
                            <w:lang w:val="fr-FR"/>
                          </w:rPr>
                          <w:t xml:space="preserve"> </w:t>
                        </w:r>
                      </w:p>
                    </w:txbxContent>
                  </v:textbox>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8B97" w14:textId="460C035C" w:rsidR="00F82603" w:rsidRPr="006D13D1" w:rsidRDefault="00F82603" w:rsidP="001A1BF0">
    <w:pPr>
      <w:pStyle w:val="Style1"/>
    </w:pPr>
    <w:r w:rsidRPr="00BE4B0F">
      <mc:AlternateContent>
        <mc:Choice Requires="wps">
          <w:drawing>
            <wp:anchor distT="0" distB="0" distL="114300" distR="114300" simplePos="0" relativeHeight="251685888" behindDoc="0" locked="0" layoutInCell="1" allowOverlap="1" wp14:anchorId="0B264B86" wp14:editId="492EEE4E">
              <wp:simplePos x="0" y="0"/>
              <wp:positionH relativeFrom="column">
                <wp:posOffset>5966778</wp:posOffset>
              </wp:positionH>
              <wp:positionV relativeFrom="paragraph">
                <wp:posOffset>25082</wp:posOffset>
              </wp:positionV>
              <wp:extent cx="1341316" cy="1329446"/>
              <wp:effectExtent l="285432" t="286068" r="239713" b="277812"/>
              <wp:wrapNone/>
              <wp:docPr id="13" name="Rectangle 1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709D7" id="Rectangle 13" o:spid="_x0000_s1026" style="position:absolute;margin-left:469.85pt;margin-top:1.95pt;width:105.6pt;height:104.7pt;rotation:45;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AIAAJY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l/yxXqACAACWBQAADgAAAAAAAAAAAAAAAAAuAgAA&#10;ZHJzL2Uyb0RvYy54bWxQSwECLQAUAAYACAAAACEAr7RKGd8AAAAKAQAADwAAAAAAAAAAAAAAAAD6&#10;BAAAZHJzL2Rvd25yZXYueG1sUEsFBgAAAAAEAAQA8wAAAAYGAAAAAA==&#10;" fillcolor="#25acc1" stroked="f" strokeweight="1pt"/>
          </w:pict>
        </mc:Fallback>
      </mc:AlternateContent>
    </w:r>
    <w:sdt>
      <w:sdtPr>
        <w:id w:val="-1882939914"/>
        <w:docPartObj>
          <w:docPartGallery w:val="Page Numbers (Bottom of Page)"/>
          <w:docPartUnique/>
        </w:docPartObj>
      </w:sdtPr>
      <w:sdtEndP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774335"/>
      <w:docPartObj>
        <w:docPartGallery w:val="Page Numbers (Bottom of Page)"/>
        <w:docPartUnique/>
      </w:docPartObj>
    </w:sdtPr>
    <w:sdtEndPr/>
    <w:sdtContent>
      <w:p w14:paraId="71D08258" w14:textId="6B2882D5" w:rsidR="00F82603" w:rsidRPr="00513138" w:rsidRDefault="00F82603" w:rsidP="00E54490">
        <w:pPr>
          <w:pStyle w:val="Pieddepage"/>
        </w:pPr>
        <w:r>
          <w:rPr>
            <w:noProof/>
          </w:rPr>
          <mc:AlternateContent>
            <mc:Choice Requires="wps">
              <w:drawing>
                <wp:anchor distT="0" distB="0" distL="114300" distR="114300" simplePos="0" relativeHeight="251665408" behindDoc="0" locked="0" layoutInCell="1" allowOverlap="1" wp14:anchorId="50396056" wp14:editId="5AD76B85">
                  <wp:simplePos x="0" y="0"/>
                  <wp:positionH relativeFrom="column">
                    <wp:posOffset>6116955</wp:posOffset>
                  </wp:positionH>
                  <wp:positionV relativeFrom="paragraph">
                    <wp:posOffset>-102870</wp:posOffset>
                  </wp:positionV>
                  <wp:extent cx="619125" cy="466725"/>
                  <wp:effectExtent l="0" t="0" r="9525" b="9525"/>
                  <wp:wrapNone/>
                  <wp:docPr id="17" name="Triangle isocèle 17"/>
                  <wp:cNvGraphicFramePr/>
                  <a:graphic xmlns:a="http://schemas.openxmlformats.org/drawingml/2006/main">
                    <a:graphicData uri="http://schemas.microsoft.com/office/word/2010/wordprocessingShape">
                      <wps:wsp>
                        <wps:cNvSpPr/>
                        <wps:spPr>
                          <a:xfrm rot="16200000">
                            <a:off x="0" y="0"/>
                            <a:ext cx="619125" cy="466725"/>
                          </a:xfrm>
                          <a:prstGeom prst="triangle">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D717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481.65pt;margin-top:-8.1pt;width:48.75pt;height:36.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" fillcolor="#25acc1" stroked="f" strokeweight="1pt"/>
              </w:pict>
            </mc:Fallback>
          </mc:AlternateContent>
        </w:r>
        <w:r w:rsidRPr="00513138">
          <w:fldChar w:fldCharType="begin"/>
        </w:r>
        <w:r w:rsidRPr="00513138">
          <w:instrText>PAGE   \* MERGEFORMAT</w:instrText>
        </w:r>
        <w:r w:rsidRPr="00513138">
          <w:fldChar w:fldCharType="separate"/>
        </w:r>
        <w:r w:rsidRPr="00513138">
          <w:rPr>
            <w:lang w:val="fr-FR"/>
          </w:rPr>
          <w:t>2</w:t>
        </w:r>
        <w:r w:rsidRPr="00513138">
          <w:fldChar w:fldCharType="end"/>
        </w:r>
      </w:p>
    </w:sdtContent>
  </w:sdt>
  <w:p w14:paraId="799346E3" w14:textId="0715D211" w:rsidR="00F82603" w:rsidRDefault="00F82603" w:rsidP="00E5449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162147"/>
      <w:docPartObj>
        <w:docPartGallery w:val="Page Numbers (Bottom of Page)"/>
        <w:docPartUnique/>
      </w:docPartObj>
    </w:sdtPr>
    <w:sdtEndPr/>
    <w:sdtContent>
      <w:p w14:paraId="02112C42" w14:textId="77777777" w:rsidR="00C25B3F" w:rsidRDefault="00C25B3F" w:rsidP="00172882">
        <w:pPr>
          <w:pStyle w:val="Style1"/>
          <w:jc w:val="right"/>
        </w:pPr>
        <w:r w:rsidRPr="001A1BF0">
          <mc:AlternateContent>
            <mc:Choice Requires="wps">
              <w:drawing>
                <wp:anchor distT="0" distB="0" distL="114300" distR="114300" simplePos="0" relativeHeight="251781120" behindDoc="0" locked="0" layoutInCell="1" allowOverlap="1" wp14:anchorId="67DB8A89" wp14:editId="6C5E8A34">
                  <wp:simplePos x="0" y="0"/>
                  <wp:positionH relativeFrom="column">
                    <wp:posOffset>-123825</wp:posOffset>
                  </wp:positionH>
                  <wp:positionV relativeFrom="paragraph">
                    <wp:posOffset>304164</wp:posOffset>
                  </wp:positionV>
                  <wp:extent cx="1280765" cy="1280765"/>
                  <wp:effectExtent l="266700" t="266700" r="281940" b="281940"/>
                  <wp:wrapNone/>
                  <wp:docPr id="233" name="Rectangle 233"/>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CBE56" id="Rectangle 233" o:spid="_x0000_s1026" style="position:absolute;margin-left:-9.75pt;margin-top:23.95pt;width:100.85pt;height:100.85pt;rotation:45;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" fillcolor="#25acc1" stroked="f" strokeweight="1pt"/>
              </w:pict>
            </mc:Fallback>
          </mc:AlternateContent>
        </w:r>
        <w:r>
          <w:fldChar w:fldCharType="begin"/>
        </w:r>
        <w:r>
          <w:instrText>PAGE   \* MERGEFORMAT</w:instrText>
        </w:r>
        <w:r>
          <w:fldChar w:fldCharType="separate"/>
        </w:r>
        <w:r>
          <w:rPr>
            <w:lang w:val="fr-FR"/>
          </w:rPr>
          <w:t>1</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810560"/>
      <w:docPartObj>
        <w:docPartGallery w:val="Page Numbers (Bottom of Page)"/>
        <w:docPartUnique/>
      </w:docPartObj>
    </w:sdtPr>
    <w:sdtEndPr/>
    <w:sdtContent>
      <w:p w14:paraId="715FBAC3" w14:textId="4D7AD570" w:rsidR="00F82603" w:rsidRPr="00451A00" w:rsidRDefault="009C666F" w:rsidP="0046645B">
        <w:pPr>
          <w:pStyle w:val="Style1"/>
          <w:jc w:val="left"/>
        </w:pPr>
        <w:r w:rsidRPr="001A1BF0">
          <mc:AlternateContent>
            <mc:Choice Requires="wps">
              <w:drawing>
                <wp:anchor distT="0" distB="0" distL="114300" distR="114300" simplePos="0" relativeHeight="251707392" behindDoc="0" locked="0" layoutInCell="1" allowOverlap="1" wp14:anchorId="2251ECD1" wp14:editId="74DD59C6">
                  <wp:simplePos x="0" y="0"/>
                  <wp:positionH relativeFrom="column">
                    <wp:posOffset>5933759</wp:posOffset>
                  </wp:positionH>
                  <wp:positionV relativeFrom="paragraph">
                    <wp:posOffset>66040</wp:posOffset>
                  </wp:positionV>
                  <wp:extent cx="1487511" cy="1352484"/>
                  <wp:effectExtent l="334327" t="275273" r="256858" b="275907"/>
                  <wp:wrapNone/>
                  <wp:docPr id="15" name="Rectangle 15"/>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2D9DB" id="Rectangle 15" o:spid="_x0000_s1026" style="position:absolute;margin-left:467.25pt;margin-top:5.2pt;width:117.15pt;height:106.5pt;rotation:45;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K7BfM+hAgAAlgUAAA4AAAAAAAAAAAAAAAAALgIA&#10;AGRycy9lMm9Eb2MueG1sUEsBAi0AFAAGAAgAAAAhAJsTGoffAAAACgEAAA8AAAAAAAAAAAAAAAAA&#10;+wQAAGRycy9kb3ducmV2LnhtbFBLBQYAAAAABAAEAPMAAAAHBgAAAAA=&#10;" fillcolor="#25acc1" stroked="f" strokeweight="1pt"/>
              </w:pict>
            </mc:Fallback>
          </mc:AlternateContent>
        </w:r>
        <w:r w:rsidR="0046645B" w:rsidRPr="001A1BF0">
          <w:fldChar w:fldCharType="begin"/>
        </w:r>
        <w:r w:rsidR="0046645B" w:rsidRPr="001A1BF0">
          <w:instrText>PAGE   \* MERGEFORMAT</w:instrText>
        </w:r>
        <w:r w:rsidR="0046645B" w:rsidRPr="001A1BF0">
          <w:fldChar w:fldCharType="separate"/>
        </w:r>
        <w:r w:rsidR="0046645B">
          <w:t>4</w:t>
        </w:r>
        <w:r w:rsidR="0046645B" w:rsidRPr="001A1BF0">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92360"/>
      <w:docPartObj>
        <w:docPartGallery w:val="Page Numbers (Bottom of Page)"/>
        <w:docPartUnique/>
      </w:docPartObj>
    </w:sdtPr>
    <w:sdtEndPr/>
    <w:sdtContent>
      <w:p w14:paraId="330B42CB" w14:textId="77777777" w:rsidR="00C25B3F" w:rsidRDefault="00C25B3F" w:rsidP="00172882">
        <w:pPr>
          <w:pStyle w:val="Style1"/>
          <w:jc w:val="right"/>
        </w:pPr>
        <w:r w:rsidRPr="001A1BF0">
          <mc:AlternateContent>
            <mc:Choice Requires="wps">
              <w:drawing>
                <wp:anchor distT="0" distB="0" distL="114300" distR="114300" simplePos="0" relativeHeight="251783168" behindDoc="0" locked="0" layoutInCell="1" allowOverlap="1" wp14:anchorId="520E2DFA" wp14:editId="0506AD8F">
                  <wp:simplePos x="0" y="0"/>
                  <wp:positionH relativeFrom="column">
                    <wp:posOffset>-123825</wp:posOffset>
                  </wp:positionH>
                  <wp:positionV relativeFrom="paragraph">
                    <wp:posOffset>304164</wp:posOffset>
                  </wp:positionV>
                  <wp:extent cx="1280765" cy="1280765"/>
                  <wp:effectExtent l="266700" t="266700" r="281940" b="281940"/>
                  <wp:wrapNone/>
                  <wp:docPr id="239" name="Rectangle 239"/>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CBACE" id="Rectangle 239" o:spid="_x0000_s1026" style="position:absolute;margin-left:-9.75pt;margin-top:23.95pt;width:100.85pt;height:100.85pt;rotation:45;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" fillcolor="#25acc1" stroked="f" strokeweight="1pt"/>
              </w:pict>
            </mc:Fallback>
          </mc:AlternateContent>
        </w:r>
        <w:r>
          <w:fldChar w:fldCharType="begin"/>
        </w:r>
        <w:r>
          <w:instrText>PAGE   \* MERGEFORMAT</w:instrText>
        </w:r>
        <w:r>
          <w:fldChar w:fldCharType="separate"/>
        </w:r>
        <w:r>
          <w:rPr>
            <w:lang w:val="fr-FR"/>
          </w:rPr>
          <w:t>1</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988216"/>
      <w:docPartObj>
        <w:docPartGallery w:val="Page Numbers (Bottom of Page)"/>
        <w:docPartUnique/>
      </w:docPartObj>
    </w:sdtPr>
    <w:sdtEndPr/>
    <w:sdtContent>
      <w:p w14:paraId="1030E4D5" w14:textId="77777777" w:rsidR="00D82EA5" w:rsidRPr="00451A00" w:rsidRDefault="00D82EA5" w:rsidP="0046645B">
        <w:pPr>
          <w:pStyle w:val="Style1"/>
          <w:jc w:val="left"/>
        </w:pPr>
        <w:r w:rsidRPr="001A1BF0">
          <mc:AlternateContent>
            <mc:Choice Requires="wps">
              <w:drawing>
                <wp:anchor distT="0" distB="0" distL="114300" distR="114300" simplePos="0" relativeHeight="251764736" behindDoc="0" locked="0" layoutInCell="1" allowOverlap="1" wp14:anchorId="3EC7769A" wp14:editId="1E3BBDF0">
                  <wp:simplePos x="0" y="0"/>
                  <wp:positionH relativeFrom="page">
                    <wp:align>right</wp:align>
                  </wp:positionH>
                  <wp:positionV relativeFrom="paragraph">
                    <wp:posOffset>342582</wp:posOffset>
                  </wp:positionV>
                  <wp:extent cx="1487511" cy="1352484"/>
                  <wp:effectExtent l="334327" t="275273" r="256858" b="275907"/>
                  <wp:wrapNone/>
                  <wp:docPr id="44" name="Rectangle 44"/>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E49F" id="Rectangle 44" o:spid="_x0000_s1026" style="position:absolute;margin-left:65.95pt;margin-top:26.95pt;width:117.15pt;height:106.5pt;rotation:45;z-index:251764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" fillcolor="#25acc1" stroked="f" strokeweight="1pt">
                  <w10:wrap anchorx="page"/>
                </v:rect>
              </w:pict>
            </mc:Fallback>
          </mc:AlternateContent>
        </w:r>
        <w:r w:rsidRPr="001A1BF0">
          <w:fldChar w:fldCharType="begin"/>
        </w:r>
        <w:r w:rsidRPr="001A1BF0">
          <w:instrText>PAGE   \* MERGEFORMAT</w:instrText>
        </w:r>
        <w:r w:rsidRPr="001A1BF0">
          <w:fldChar w:fldCharType="separate"/>
        </w:r>
        <w:r>
          <w:t>4</w:t>
        </w:r>
        <w:r w:rsidRPr="001A1BF0">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186314"/>
      <w:docPartObj>
        <w:docPartGallery w:val="Page Numbers (Bottom of Page)"/>
        <w:docPartUnique/>
      </w:docPartObj>
    </w:sdtPr>
    <w:sdtEndPr/>
    <w:sdtContent>
      <w:p w14:paraId="63CBACC6" w14:textId="306EC76D" w:rsidR="00ED12D5" w:rsidRDefault="00ED12D5" w:rsidP="00172882">
        <w:pPr>
          <w:pStyle w:val="Style1"/>
          <w:jc w:val="right"/>
        </w:pPr>
        <w:r w:rsidRPr="001A1BF0">
          <mc:AlternateContent>
            <mc:Choice Requires="wps">
              <w:drawing>
                <wp:anchor distT="0" distB="0" distL="114300" distR="114300" simplePos="0" relativeHeight="251741184" behindDoc="0" locked="0" layoutInCell="1" allowOverlap="1" wp14:anchorId="17B005D1" wp14:editId="2110B1C8">
                  <wp:simplePos x="0" y="0"/>
                  <wp:positionH relativeFrom="column">
                    <wp:posOffset>66676</wp:posOffset>
                  </wp:positionH>
                  <wp:positionV relativeFrom="paragraph">
                    <wp:posOffset>370205</wp:posOffset>
                  </wp:positionV>
                  <wp:extent cx="1280765" cy="1280765"/>
                  <wp:effectExtent l="266700" t="266700" r="281940" b="281940"/>
                  <wp:wrapNone/>
                  <wp:docPr id="68" name="Rectangle 68"/>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DBBCF" id="Rectangle 68" o:spid="_x0000_s1026" style="position:absolute;margin-left:5.25pt;margin-top:29.15pt;width:100.85pt;height:100.85pt;rotation:45;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SnQ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" fillcolor="#25acc1" stroked="f" strokeweight="1pt"/>
              </w:pict>
            </mc:Fallback>
          </mc:AlternateContent>
        </w:r>
        <w:r w:rsidR="00DB05BF">
          <w:fldChar w:fldCharType="begin"/>
        </w:r>
        <w:r w:rsidR="00DB05BF">
          <w:instrText>PAGE   \* MERGEFORMAT</w:instrText>
        </w:r>
        <w:r w:rsidR="00DB05BF">
          <w:fldChar w:fldCharType="separate"/>
        </w:r>
        <w:r w:rsidR="00DB05BF">
          <w:rPr>
            <w:lang w:val="fr-FR"/>
          </w:rPr>
          <w:t>1</w:t>
        </w:r>
        <w:r w:rsidR="00DB05B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5464E" w14:textId="77777777" w:rsidR="001E48D3" w:rsidRDefault="001E48D3" w:rsidP="00E54490">
      <w:r>
        <w:separator/>
      </w:r>
    </w:p>
  </w:footnote>
  <w:footnote w:type="continuationSeparator" w:id="0">
    <w:p w14:paraId="7571488D" w14:textId="77777777" w:rsidR="001E48D3" w:rsidRDefault="001E48D3" w:rsidP="00E54490">
      <w:r>
        <w:continuationSeparator/>
      </w:r>
    </w:p>
    <w:p w14:paraId="15F939C5" w14:textId="77777777" w:rsidR="001E48D3" w:rsidRDefault="001E48D3"/>
  </w:footnote>
  <w:footnote w:id="1">
    <w:p w14:paraId="748D4C16" w14:textId="77777777" w:rsidR="00775943" w:rsidRPr="00775943" w:rsidRDefault="00775943" w:rsidP="00775943">
      <w:pPr>
        <w:pStyle w:val="Notedebasdepage"/>
        <w:spacing w:after="120"/>
        <w:rPr>
          <w:rFonts w:ascii="Arial" w:hAnsi="Arial" w:cs="Arial"/>
          <w:sz w:val="18"/>
          <w:szCs w:val="18"/>
          <w:lang w:val="en-CA"/>
        </w:rPr>
      </w:pPr>
      <w:r w:rsidRPr="00775943">
        <w:rPr>
          <w:rStyle w:val="Appelnotedebasdep"/>
          <w:rFonts w:ascii="Arial" w:hAnsi="Arial" w:cs="Arial"/>
          <w:sz w:val="18"/>
          <w:szCs w:val="18"/>
        </w:rPr>
        <w:footnoteRef/>
      </w:r>
      <w:r w:rsidRPr="00775943">
        <w:rPr>
          <w:rFonts w:ascii="Arial" w:hAnsi="Arial" w:cs="Arial"/>
          <w:sz w:val="18"/>
          <w:szCs w:val="18"/>
          <w:lang w:val="en-CA"/>
        </w:rPr>
        <w:t xml:space="preserve"> Syme, S.L. « Social Determinants of Health: The Community as an Empowered Partner », </w:t>
      </w:r>
      <w:r w:rsidRPr="00775943">
        <w:rPr>
          <w:rFonts w:ascii="Arial" w:hAnsi="Arial" w:cs="Arial"/>
          <w:i/>
          <w:iCs/>
          <w:sz w:val="18"/>
          <w:szCs w:val="18"/>
          <w:lang w:val="en-CA"/>
        </w:rPr>
        <w:t>Preventing Chronic Disease – Public Health Research, Practice, and Policy,</w:t>
      </w:r>
      <w:r w:rsidRPr="00775943">
        <w:rPr>
          <w:rFonts w:ascii="Arial" w:hAnsi="Arial" w:cs="Arial"/>
          <w:sz w:val="18"/>
          <w:szCs w:val="18"/>
          <w:lang w:val="en-CA"/>
        </w:rPr>
        <w:t xml:space="preserve"> vol. 1, n</w:t>
      </w:r>
      <w:r w:rsidRPr="00775943">
        <w:rPr>
          <w:rFonts w:ascii="Arial" w:hAnsi="Arial" w:cs="Arial"/>
          <w:sz w:val="18"/>
          <w:szCs w:val="18"/>
          <w:vertAlign w:val="superscript"/>
          <w:lang w:val="en-CA"/>
        </w:rPr>
        <w:t>o</w:t>
      </w:r>
      <w:r w:rsidRPr="00775943">
        <w:rPr>
          <w:rFonts w:ascii="Arial" w:hAnsi="Arial" w:cs="Arial"/>
          <w:sz w:val="18"/>
          <w:szCs w:val="18"/>
          <w:lang w:val="en-CA"/>
        </w:rPr>
        <w:t> 1, 2004, p. 1-5.</w:t>
      </w:r>
    </w:p>
  </w:footnote>
  <w:footnote w:id="2">
    <w:p w14:paraId="6BACF022" w14:textId="77777777" w:rsidR="00775943" w:rsidRPr="002B247E" w:rsidRDefault="00775943" w:rsidP="00775943">
      <w:pPr>
        <w:pStyle w:val="Notedebasdepage"/>
        <w:spacing w:after="120"/>
        <w:rPr>
          <w:rFonts w:ascii="Times New Roman" w:hAnsi="Times New Roman" w:cs="Times New Roman"/>
          <w:lang w:val="en-CA"/>
        </w:rPr>
      </w:pPr>
      <w:r w:rsidRPr="00775943">
        <w:rPr>
          <w:rStyle w:val="Appelnotedebasdep"/>
          <w:rFonts w:ascii="Arial" w:hAnsi="Arial" w:cs="Arial"/>
          <w:sz w:val="18"/>
          <w:szCs w:val="18"/>
        </w:rPr>
        <w:footnoteRef/>
      </w:r>
      <w:r w:rsidRPr="00775943">
        <w:rPr>
          <w:rFonts w:ascii="Arial" w:hAnsi="Arial" w:cs="Arial"/>
          <w:sz w:val="18"/>
          <w:szCs w:val="18"/>
        </w:rPr>
        <w:t xml:space="preserve"> Schwab, M. et S.L. Syme. </w:t>
      </w:r>
      <w:r w:rsidRPr="00775943">
        <w:rPr>
          <w:rFonts w:ascii="Arial" w:hAnsi="Arial" w:cs="Arial"/>
          <w:sz w:val="18"/>
          <w:szCs w:val="18"/>
          <w:lang w:val="en-CA"/>
        </w:rPr>
        <w:t xml:space="preserve">« On Paradigms, Community Participation, and the Future of Public Health », </w:t>
      </w:r>
      <w:r w:rsidRPr="00775943">
        <w:rPr>
          <w:rFonts w:ascii="Arial" w:hAnsi="Arial" w:cs="Arial"/>
          <w:i/>
          <w:iCs/>
          <w:sz w:val="18"/>
          <w:szCs w:val="18"/>
          <w:lang w:val="en-CA"/>
        </w:rPr>
        <w:t>American Journal of Public Health,</w:t>
      </w:r>
      <w:r w:rsidRPr="00775943">
        <w:rPr>
          <w:rFonts w:ascii="Arial" w:hAnsi="Arial" w:cs="Arial"/>
          <w:sz w:val="18"/>
          <w:szCs w:val="18"/>
          <w:lang w:val="en-CA"/>
        </w:rPr>
        <w:t xml:space="preserve"> vol. 87, n</w:t>
      </w:r>
      <w:r w:rsidRPr="00775943">
        <w:rPr>
          <w:rFonts w:ascii="Arial" w:hAnsi="Arial" w:cs="Arial"/>
          <w:sz w:val="18"/>
          <w:szCs w:val="18"/>
          <w:vertAlign w:val="superscript"/>
          <w:lang w:val="en-CA"/>
        </w:rPr>
        <w:t>o</w:t>
      </w:r>
      <w:r w:rsidRPr="00775943">
        <w:rPr>
          <w:rFonts w:ascii="Arial" w:hAnsi="Arial" w:cs="Arial"/>
          <w:sz w:val="18"/>
          <w:szCs w:val="18"/>
          <w:lang w:val="en-CA"/>
        </w:rPr>
        <w:t> 12, 1997, p. 2049-2051.</w:t>
      </w:r>
    </w:p>
  </w:footnote>
  <w:footnote w:id="3">
    <w:p w14:paraId="4EFA6580" w14:textId="6BFC8C20" w:rsidR="00916AC5" w:rsidRPr="00916AC5" w:rsidRDefault="00916AC5" w:rsidP="00916AC5">
      <w:pPr>
        <w:spacing w:after="120"/>
        <w:jc w:val="left"/>
        <w:rPr>
          <w:rFonts w:cs="Arial"/>
          <w:sz w:val="20"/>
          <w:szCs w:val="20"/>
        </w:rPr>
      </w:pPr>
      <w:bookmarkStart w:id="9" w:name="_Hlk85544872"/>
      <w:r>
        <w:rPr>
          <w:rStyle w:val="Appelnotedebasdep"/>
        </w:rPr>
        <w:footnoteRef/>
      </w:r>
      <w:r>
        <w:t xml:space="preserve"> </w:t>
      </w:r>
      <w:r w:rsidRPr="00916AC5">
        <w:rPr>
          <w:rFonts w:cs="Arial"/>
          <w:sz w:val="18"/>
          <w:szCs w:val="18"/>
        </w:rPr>
        <w:t>Bouchard-Bastien,</w:t>
      </w:r>
      <w:r>
        <w:rPr>
          <w:rFonts w:cs="Arial"/>
          <w:sz w:val="18"/>
          <w:szCs w:val="18"/>
        </w:rPr>
        <w:t xml:space="preserve"> E.,</w:t>
      </w:r>
      <w:r w:rsidRPr="00916AC5">
        <w:rPr>
          <w:rFonts w:cs="Arial"/>
          <w:sz w:val="18"/>
          <w:szCs w:val="18"/>
        </w:rPr>
        <w:t xml:space="preserve"> Gagné, D.</w:t>
      </w:r>
      <w:r>
        <w:rPr>
          <w:rFonts w:cs="Arial"/>
          <w:sz w:val="18"/>
          <w:szCs w:val="18"/>
        </w:rPr>
        <w:t>,</w:t>
      </w:r>
      <w:r w:rsidRPr="00916AC5">
        <w:rPr>
          <w:rFonts w:cs="Arial"/>
          <w:sz w:val="18"/>
          <w:szCs w:val="18"/>
        </w:rPr>
        <w:t xml:space="preserve"> Demers-Bouffard,</w:t>
      </w:r>
      <w:r>
        <w:rPr>
          <w:rFonts w:cs="Arial"/>
          <w:sz w:val="18"/>
          <w:szCs w:val="18"/>
        </w:rPr>
        <w:t xml:space="preserve"> D.,</w:t>
      </w:r>
      <w:r w:rsidRPr="00916AC5">
        <w:rPr>
          <w:rFonts w:cs="Arial"/>
          <w:sz w:val="18"/>
          <w:szCs w:val="18"/>
        </w:rPr>
        <w:t xml:space="preserve"> Bergeron,</w:t>
      </w:r>
      <w:r>
        <w:rPr>
          <w:rFonts w:cs="Arial"/>
          <w:sz w:val="18"/>
          <w:szCs w:val="18"/>
        </w:rPr>
        <w:t xml:space="preserve"> P.,</w:t>
      </w:r>
      <w:r w:rsidRPr="00916AC5">
        <w:rPr>
          <w:rFonts w:cs="Arial"/>
          <w:sz w:val="18"/>
          <w:szCs w:val="18"/>
        </w:rPr>
        <w:t xml:space="preserve"> Robitaille,</w:t>
      </w:r>
      <w:r>
        <w:rPr>
          <w:rFonts w:cs="Arial"/>
          <w:sz w:val="18"/>
          <w:szCs w:val="18"/>
        </w:rPr>
        <w:t xml:space="preserve"> É.,</w:t>
      </w:r>
      <w:r w:rsidRPr="00916AC5">
        <w:rPr>
          <w:rFonts w:cs="Arial"/>
          <w:sz w:val="18"/>
          <w:szCs w:val="18"/>
        </w:rPr>
        <w:t xml:space="preserve"> Gauthier, M.</w:t>
      </w:r>
      <w:r w:rsidR="00D568E2">
        <w:rPr>
          <w:rFonts w:cs="Arial"/>
          <w:sz w:val="18"/>
          <w:szCs w:val="18"/>
        </w:rPr>
        <w:t>,</w:t>
      </w:r>
      <w:r w:rsidRPr="00916AC5">
        <w:rPr>
          <w:rFonts w:cs="Arial"/>
          <w:sz w:val="18"/>
          <w:szCs w:val="18"/>
        </w:rPr>
        <w:t xml:space="preserve"> Beaudoin,</w:t>
      </w:r>
      <w:r w:rsidR="00D568E2">
        <w:rPr>
          <w:rFonts w:cs="Arial"/>
          <w:sz w:val="18"/>
          <w:szCs w:val="18"/>
        </w:rPr>
        <w:t xml:space="preserve"> M.,</w:t>
      </w:r>
      <w:r w:rsidRPr="00916AC5">
        <w:rPr>
          <w:rFonts w:cs="Arial"/>
          <w:sz w:val="18"/>
          <w:szCs w:val="18"/>
        </w:rPr>
        <w:t xml:space="preserve"> </w:t>
      </w:r>
      <w:proofErr w:type="spellStart"/>
      <w:r w:rsidRPr="00916AC5">
        <w:rPr>
          <w:rFonts w:cs="Arial"/>
          <w:sz w:val="18"/>
          <w:szCs w:val="18"/>
        </w:rPr>
        <w:t>Labesse</w:t>
      </w:r>
      <w:proofErr w:type="spellEnd"/>
      <w:r w:rsidRPr="00916AC5">
        <w:rPr>
          <w:rFonts w:cs="Arial"/>
          <w:sz w:val="18"/>
          <w:szCs w:val="18"/>
        </w:rPr>
        <w:t>,</w:t>
      </w:r>
      <w:r w:rsidR="00D568E2">
        <w:rPr>
          <w:rFonts w:cs="Arial"/>
          <w:sz w:val="18"/>
          <w:szCs w:val="18"/>
        </w:rPr>
        <w:t xml:space="preserve"> M.E.,</w:t>
      </w:r>
      <w:r w:rsidRPr="00916AC5">
        <w:rPr>
          <w:rFonts w:cs="Arial"/>
          <w:i/>
          <w:iCs/>
          <w:sz w:val="18"/>
          <w:szCs w:val="18"/>
        </w:rPr>
        <w:t xml:space="preserve"> Revitaliser les cœurs des villes et des villages</w:t>
      </w:r>
      <w:r w:rsidRPr="00916AC5">
        <w:rPr>
          <w:rFonts w:cs="Arial"/>
          <w:sz w:val="18"/>
          <w:szCs w:val="18"/>
        </w:rPr>
        <w:t>. Québec,</w:t>
      </w:r>
      <w:r w:rsidRPr="00916AC5">
        <w:rPr>
          <w:rFonts w:cs="Arial"/>
          <w:sz w:val="18"/>
          <w:szCs w:val="18"/>
        </w:rPr>
        <w:t xml:space="preserve"> </w:t>
      </w:r>
      <w:r w:rsidRPr="00916AC5">
        <w:rPr>
          <w:rFonts w:cs="Arial"/>
          <w:sz w:val="18"/>
          <w:szCs w:val="18"/>
        </w:rPr>
        <w:t>Centre de référence sur l’environnement bâti et la santé</w:t>
      </w:r>
      <w:r w:rsidRPr="00916AC5">
        <w:rPr>
          <w:rFonts w:cs="Arial"/>
          <w:sz w:val="18"/>
          <w:szCs w:val="18"/>
        </w:rPr>
        <w:t>,</w:t>
      </w:r>
      <w:r w:rsidRPr="00916AC5">
        <w:rPr>
          <w:rFonts w:cs="Arial"/>
          <w:sz w:val="18"/>
          <w:szCs w:val="18"/>
        </w:rPr>
        <w:t xml:space="preserve"> Institut national de santé publique, OPUS, n</w:t>
      </w:r>
      <w:r w:rsidRPr="00916AC5">
        <w:rPr>
          <w:rFonts w:cs="Arial"/>
          <w:sz w:val="18"/>
          <w:szCs w:val="18"/>
          <w:vertAlign w:val="superscript"/>
        </w:rPr>
        <w:t>o</w:t>
      </w:r>
      <w:r w:rsidRPr="00916AC5">
        <w:rPr>
          <w:rFonts w:cs="Arial"/>
          <w:sz w:val="18"/>
          <w:szCs w:val="18"/>
        </w:rPr>
        <w:t xml:space="preserve"> 4, novembre 2020.  </w:t>
      </w:r>
      <w:r w:rsidR="00D568E2">
        <w:rPr>
          <w:rFonts w:cs="Arial"/>
          <w:sz w:val="18"/>
          <w:szCs w:val="18"/>
        </w:rPr>
        <w:t>[</w:t>
      </w:r>
      <w:hyperlink r:id="rId1" w:history="1">
        <w:r w:rsidRPr="00916AC5">
          <w:rPr>
            <w:rStyle w:val="Lienhypertexte"/>
            <w:rFonts w:cs="Arial"/>
            <w:sz w:val="18"/>
            <w:szCs w:val="18"/>
          </w:rPr>
          <w:t>https://www.inspq.qc.ca/crebs/OPUS</w:t>
        </w:r>
      </w:hyperlink>
      <w:r w:rsidR="00D568E2">
        <w:rPr>
          <w:rStyle w:val="Lienhypertexte"/>
          <w:rFonts w:cs="Arial"/>
          <w:sz w:val="18"/>
          <w:szCs w:val="18"/>
        </w:rPr>
        <w:t>]</w:t>
      </w:r>
    </w:p>
    <w:bookmarkEnd w:i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F82603" w:rsidRDefault="00F82603" w:rsidP="00E54490">
    <w:pPr>
      <w:pStyle w:val="En-tte"/>
      <w:rPr>
        <w:noProof/>
        <w:lang w:eastAsia="fr-CA"/>
      </w:rPr>
    </w:pPr>
  </w:p>
  <w:p w14:paraId="1E16FAE4" w14:textId="5A5E8A13" w:rsidR="00F82603" w:rsidRDefault="00F82603" w:rsidP="00E54490">
    <w:pPr>
      <w:pStyle w:val="En-tte"/>
      <w:rPr>
        <w:noProof/>
        <w:lang w:eastAsia="fr-CA"/>
      </w:rPr>
    </w:pPr>
  </w:p>
  <w:p w14:paraId="2E668577" w14:textId="41D4AF98" w:rsidR="00F82603" w:rsidRDefault="00F82603" w:rsidP="00E54490">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4160" w14:textId="51E9BE55" w:rsidR="00301316" w:rsidRDefault="00D82EA5" w:rsidP="00E54490">
    <w:pPr>
      <w:pStyle w:val="En-tte"/>
    </w:pPr>
    <w:r w:rsidRPr="00DF48A3">
      <w:rPr>
        <w:noProof/>
      </w:rPr>
      <mc:AlternateContent>
        <mc:Choice Requires="wps">
          <w:drawing>
            <wp:anchor distT="0" distB="0" distL="114300" distR="114300" simplePos="0" relativeHeight="251759616" behindDoc="0" locked="0" layoutInCell="1" allowOverlap="1" wp14:anchorId="618DEAF0" wp14:editId="02CAFFD9">
              <wp:simplePos x="0" y="0"/>
              <wp:positionH relativeFrom="page">
                <wp:align>left</wp:align>
              </wp:positionH>
              <wp:positionV relativeFrom="paragraph">
                <wp:posOffset>-608965</wp:posOffset>
              </wp:positionV>
              <wp:extent cx="13492480" cy="466725"/>
              <wp:effectExtent l="0" t="0" r="0" b="9525"/>
              <wp:wrapNone/>
              <wp:docPr id="12" name="Rectangle 12"/>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F0F8E" id="Rectangle 12" o:spid="_x0000_s1026" style="position:absolute;margin-left:0;margin-top:-47.95pt;width:1062.4pt;height:36.75pt;z-index:251759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gCagIAAMs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" fillcolor="#25acc1" stroked="f" strokeweight="1pt">
              <w10:wrap anchorx="page"/>
            </v:rect>
          </w:pict>
        </mc:Fallback>
      </mc:AlternateContent>
    </w:r>
    <w:r w:rsidR="00DF48A3" w:rsidRPr="00DF48A3">
      <w:rPr>
        <w:noProof/>
      </w:rPr>
      <mc:AlternateContent>
        <mc:Choice Requires="wps">
          <w:drawing>
            <wp:anchor distT="0" distB="0" distL="114300" distR="114300" simplePos="0" relativeHeight="251760640" behindDoc="0" locked="0" layoutInCell="1" allowOverlap="1" wp14:anchorId="2FAAFD75" wp14:editId="422957EC">
              <wp:simplePos x="0" y="0"/>
              <wp:positionH relativeFrom="column">
                <wp:posOffset>-1684972</wp:posOffset>
              </wp:positionH>
              <wp:positionV relativeFrom="paragraph">
                <wp:posOffset>-1310323</wp:posOffset>
              </wp:positionV>
              <wp:extent cx="1447800" cy="1768475"/>
              <wp:effectExtent l="258762" t="414338" r="258763" b="423862"/>
              <wp:wrapNone/>
              <wp:docPr id="20" name="Rectangle 20"/>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0293D" id="Rectangle 20" o:spid="_x0000_s1026" style="position:absolute;margin-left:-132.65pt;margin-top:-103.2pt;width:114pt;height:139.25pt;rotation:45;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" fillcolor="#c7e359" stroked="f" strokeweight="1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2CA8" w14:textId="77777777" w:rsidR="0008281C" w:rsidRDefault="0008281C" w:rsidP="00E54490">
    <w:pPr>
      <w:pStyle w:val="En-tte"/>
    </w:pPr>
    <w:r w:rsidRPr="0046645B">
      <w:rPr>
        <w:noProof/>
        <w:lang w:eastAsia="fr-CA"/>
      </w:rPr>
      <mc:AlternateContent>
        <mc:Choice Requires="wps">
          <w:drawing>
            <wp:anchor distT="0" distB="0" distL="114300" distR="114300" simplePos="0" relativeHeight="251769856" behindDoc="0" locked="0" layoutInCell="1" allowOverlap="1" wp14:anchorId="2EEC1454" wp14:editId="6919DD3D">
              <wp:simplePos x="0" y="0"/>
              <wp:positionH relativeFrom="leftMargin">
                <wp:align>right</wp:align>
              </wp:positionH>
              <wp:positionV relativeFrom="paragraph">
                <wp:posOffset>-1530033</wp:posOffset>
              </wp:positionV>
              <wp:extent cx="1448210" cy="1768793"/>
              <wp:effectExtent l="258762" t="427038" r="201613" b="430212"/>
              <wp:wrapNone/>
              <wp:docPr id="54" name="Rectangle 54"/>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96836" id="Rectangle 54" o:spid="_x0000_s1026" style="position:absolute;margin-left:62.85pt;margin-top:-120.5pt;width:114.05pt;height:139.3pt;rotation:45;z-index:251769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" fillcolor="#c7e359" stroked="f" strokeweight="1pt">
              <w10:wrap anchorx="margin"/>
            </v:rect>
          </w:pict>
        </mc:Fallback>
      </mc:AlternateContent>
    </w:r>
    <w:r w:rsidRPr="0046645B">
      <w:rPr>
        <w:noProof/>
        <w:lang w:eastAsia="fr-CA"/>
      </w:rPr>
      <mc:AlternateContent>
        <mc:Choice Requires="wps">
          <w:drawing>
            <wp:anchor distT="0" distB="0" distL="114300" distR="114300" simplePos="0" relativeHeight="251768832" behindDoc="0" locked="0" layoutInCell="1" allowOverlap="1" wp14:anchorId="48B8D17D" wp14:editId="75498132">
              <wp:simplePos x="0" y="0"/>
              <wp:positionH relativeFrom="column">
                <wp:posOffset>-1633855</wp:posOffset>
              </wp:positionH>
              <wp:positionV relativeFrom="paragraph">
                <wp:posOffset>-608330</wp:posOffset>
              </wp:positionV>
              <wp:extent cx="13492480" cy="466725"/>
              <wp:effectExtent l="0" t="0" r="0" b="9525"/>
              <wp:wrapNone/>
              <wp:docPr id="55" name="Rectangle 55"/>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057BB" id="Rectangle 55" o:spid="_x0000_s1026" style="position:absolute;margin-left:-128.65pt;margin-top:-47.9pt;width:1062.4pt;height:3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" fillcolor="#25acc1" stroked="f" strokeweight="1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57FB" w14:textId="48B0AF25" w:rsidR="0008281C" w:rsidRDefault="0008281C" w:rsidP="00E54490">
    <w:pPr>
      <w:pStyle w:val="En-tte"/>
    </w:pPr>
    <w:r w:rsidRPr="00BE4B0F">
      <w:rPr>
        <w:noProof/>
      </w:rPr>
      <mc:AlternateContent>
        <mc:Choice Requires="wps">
          <w:drawing>
            <wp:anchor distT="0" distB="0" distL="114300" distR="114300" simplePos="0" relativeHeight="251773952" behindDoc="0" locked="0" layoutInCell="1" allowOverlap="1" wp14:anchorId="3D3C00AC" wp14:editId="0FEE5821">
              <wp:simplePos x="0" y="0"/>
              <wp:positionH relativeFrom="rightMargin">
                <wp:posOffset>495300</wp:posOffset>
              </wp:positionH>
              <wp:positionV relativeFrom="paragraph">
                <wp:posOffset>-1152525</wp:posOffset>
              </wp:positionV>
              <wp:extent cx="1323781" cy="1323781"/>
              <wp:effectExtent l="285750" t="285750" r="276860" b="276860"/>
              <wp:wrapNone/>
              <wp:docPr id="57" name="Rectangle 57"/>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725B" id="Rectangle 57" o:spid="_x0000_s1026" style="position:absolute;margin-left:39pt;margin-top:-90.75pt;width:104.25pt;height:104.25pt;rotation:45;z-index:251773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" fillcolor="#c7e359" stroked="f" strokeweight="1pt">
              <w10:wrap anchorx="margin"/>
            </v:rect>
          </w:pict>
        </mc:Fallback>
      </mc:AlternateContent>
    </w:r>
    <w:r w:rsidRPr="00BE4B0F">
      <w:rPr>
        <w:noProof/>
      </w:rPr>
      <mc:AlternateContent>
        <mc:Choice Requires="wps">
          <w:drawing>
            <wp:anchor distT="0" distB="0" distL="114300" distR="114300" simplePos="0" relativeHeight="251771904" behindDoc="0" locked="0" layoutInCell="1" allowOverlap="1" wp14:anchorId="16B33E02" wp14:editId="755E9616">
              <wp:simplePos x="0" y="0"/>
              <wp:positionH relativeFrom="column">
                <wp:posOffset>7771765</wp:posOffset>
              </wp:positionH>
              <wp:positionV relativeFrom="paragraph">
                <wp:posOffset>-1486536</wp:posOffset>
              </wp:positionV>
              <wp:extent cx="1323781" cy="1323781"/>
              <wp:effectExtent l="285750" t="285750" r="276860" b="276860"/>
              <wp:wrapNone/>
              <wp:docPr id="56" name="Rectangle 56"/>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7ABCB" id="Rectangle 56" o:spid="_x0000_s1026" style="position:absolute;margin-left:611.95pt;margin-top:-117.05pt;width:104.25pt;height:104.25pt;rotation:45;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" fillcolor="#c7e359" stroked="f" strokeweight="1p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5858" w14:textId="77777777" w:rsidR="00FC7072" w:rsidRDefault="00FC7072" w:rsidP="00E54490">
    <w:pPr>
      <w:pStyle w:val="En-tte"/>
    </w:pPr>
    <w:r w:rsidRPr="0046645B">
      <w:rPr>
        <w:noProof/>
        <w:lang w:eastAsia="fr-CA"/>
      </w:rPr>
      <mc:AlternateContent>
        <mc:Choice Requires="wps">
          <w:drawing>
            <wp:anchor distT="0" distB="0" distL="114300" distR="114300" simplePos="0" relativeHeight="251750400" behindDoc="0" locked="0" layoutInCell="1" allowOverlap="1" wp14:anchorId="77CC088C" wp14:editId="6970E83B">
              <wp:simplePos x="0" y="0"/>
              <wp:positionH relativeFrom="column">
                <wp:posOffset>-1633855</wp:posOffset>
              </wp:positionH>
              <wp:positionV relativeFrom="paragraph">
                <wp:posOffset>-608330</wp:posOffset>
              </wp:positionV>
              <wp:extent cx="13492480" cy="466725"/>
              <wp:effectExtent l="0" t="0" r="0" b="9525"/>
              <wp:wrapNone/>
              <wp:docPr id="47" name="Rectangle 47"/>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679FF" id="Rectangle 47" o:spid="_x0000_s1026" style="position:absolute;margin-left:-128.65pt;margin-top:-47.9pt;width:1062.4pt;height:3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" fillcolor="#25acc1" stroked="f" strokeweight="1pt"/>
          </w:pict>
        </mc:Fallback>
      </mc:AlternateContent>
    </w:r>
    <w:r w:rsidRPr="0046645B">
      <w:rPr>
        <w:noProof/>
        <w:lang w:eastAsia="fr-CA"/>
      </w:rPr>
      <mc:AlternateContent>
        <mc:Choice Requires="wps">
          <w:drawing>
            <wp:anchor distT="0" distB="0" distL="114300" distR="114300" simplePos="0" relativeHeight="251751424" behindDoc="0" locked="0" layoutInCell="1" allowOverlap="1" wp14:anchorId="2B8A0590" wp14:editId="69042EE4">
              <wp:simplePos x="0" y="0"/>
              <wp:positionH relativeFrom="column">
                <wp:posOffset>-2057082</wp:posOffset>
              </wp:positionH>
              <wp:positionV relativeFrom="paragraph">
                <wp:posOffset>-1276986</wp:posOffset>
              </wp:positionV>
              <wp:extent cx="1448210" cy="1768793"/>
              <wp:effectExtent l="258762" t="414338" r="258763" b="423862"/>
              <wp:wrapNone/>
              <wp:docPr id="48" name="Rectangle 48"/>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1C680" id="Rectangle 48" o:spid="_x0000_s1026" style="position:absolute;margin-left:-161.95pt;margin-top:-100.55pt;width:114.05pt;height:139.3pt;rotation:45;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" fillcolor="#c7e359" stroked="f" strokeweight="1p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97EE" w14:textId="23979783" w:rsidR="004E2472" w:rsidRDefault="004E2472" w:rsidP="00E54490">
    <w:pPr>
      <w:pStyle w:val="En-tte"/>
    </w:pPr>
    <w:r w:rsidRPr="004E2472">
      <w:rPr>
        <w:noProof/>
      </w:rPr>
      <mc:AlternateContent>
        <mc:Choice Requires="wps">
          <w:drawing>
            <wp:anchor distT="0" distB="0" distL="114300" distR="114300" simplePos="0" relativeHeight="251746304" behindDoc="0" locked="0" layoutInCell="1" allowOverlap="1" wp14:anchorId="340E5EFB" wp14:editId="5856CF55">
              <wp:simplePos x="0" y="0"/>
              <wp:positionH relativeFrom="column">
                <wp:posOffset>-2106002</wp:posOffset>
              </wp:positionH>
              <wp:positionV relativeFrom="paragraph">
                <wp:posOffset>-1238923</wp:posOffset>
              </wp:positionV>
              <wp:extent cx="1447800" cy="1768475"/>
              <wp:effectExtent l="258762" t="414338" r="258763" b="423862"/>
              <wp:wrapNone/>
              <wp:docPr id="181" name="Rectangle 181"/>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AA90B" id="Rectangle 181" o:spid="_x0000_s1026" style="position:absolute;margin-left:-165.85pt;margin-top:-97.55pt;width:114pt;height:139.25pt;rotation:45;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" fillcolor="#c7e359" stroked="f" strokeweight="1pt"/>
          </w:pict>
        </mc:Fallback>
      </mc:AlternateContent>
    </w:r>
    <w:r w:rsidRPr="004E2472">
      <w:rPr>
        <w:noProof/>
      </w:rPr>
      <mc:AlternateContent>
        <mc:Choice Requires="wps">
          <w:drawing>
            <wp:anchor distT="0" distB="0" distL="114300" distR="114300" simplePos="0" relativeHeight="251745280" behindDoc="0" locked="0" layoutInCell="1" allowOverlap="1" wp14:anchorId="478AF1EC" wp14:editId="5FF4B254">
              <wp:simplePos x="0" y="0"/>
              <wp:positionH relativeFrom="column">
                <wp:posOffset>-1304113</wp:posOffset>
              </wp:positionH>
              <wp:positionV relativeFrom="paragraph">
                <wp:posOffset>-597510</wp:posOffset>
              </wp:positionV>
              <wp:extent cx="13492480" cy="466725"/>
              <wp:effectExtent l="0" t="0" r="0" b="9525"/>
              <wp:wrapNone/>
              <wp:docPr id="180" name="Rectangle 180"/>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6AF59" id="Rectangle 180" o:spid="_x0000_s1026" style="position:absolute;margin-left:-102.7pt;margin-top:-47.05pt;width:1062.4pt;height:3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O+awIAAM0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" fillcolor="#25acc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60EC" w14:textId="1B463977" w:rsidR="00F82603" w:rsidRDefault="00F82603" w:rsidP="00E54490">
    <w:pPr>
      <w:pStyle w:val="En-tte"/>
    </w:pPr>
    <w:r w:rsidRPr="00BE4B0F">
      <w:rPr>
        <w:noProof/>
      </w:rPr>
      <mc:AlternateContent>
        <mc:Choice Requires="wps">
          <w:drawing>
            <wp:anchor distT="0" distB="0" distL="114300" distR="114300" simplePos="0" relativeHeight="251670528" behindDoc="0" locked="0" layoutInCell="1" allowOverlap="1" wp14:anchorId="26EAAF3C" wp14:editId="2FD7840E">
              <wp:simplePos x="0" y="0"/>
              <wp:positionH relativeFrom="column">
                <wp:posOffset>5981065</wp:posOffset>
              </wp:positionH>
              <wp:positionV relativeFrom="paragraph">
                <wp:posOffset>-1127126</wp:posOffset>
              </wp:positionV>
              <wp:extent cx="1323781" cy="1323781"/>
              <wp:effectExtent l="285750" t="285750" r="2768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E7DD2" id="Rectangle 23" o:spid="_x0000_s1026" style="position:absolute;margin-left:470.95pt;margin-top:-88.75pt;width:104.25pt;height:104.2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676B" w14:textId="785702B9" w:rsidR="00F82603" w:rsidRDefault="00F82603">
    <w:pPr>
      <w:pStyle w:val="En-tte"/>
    </w:pPr>
    <w:r w:rsidRPr="001171F9">
      <w:rPr>
        <w:noProof/>
      </w:rPr>
      <mc:AlternateContent>
        <mc:Choice Requires="wps">
          <w:drawing>
            <wp:anchor distT="0" distB="0" distL="114300" distR="114300" simplePos="0" relativeHeight="251687936" behindDoc="0" locked="0" layoutInCell="1" allowOverlap="1" wp14:anchorId="7DD0A3B6" wp14:editId="00F96A9F">
              <wp:simplePos x="0" y="0"/>
              <wp:positionH relativeFrom="column">
                <wp:posOffset>691515</wp:posOffset>
              </wp:positionH>
              <wp:positionV relativeFrom="paragraph">
                <wp:posOffset>3322320</wp:posOffset>
              </wp:positionV>
              <wp:extent cx="1313815" cy="1313180"/>
              <wp:effectExtent l="318" t="0" r="952" b="953"/>
              <wp:wrapNone/>
              <wp:docPr id="6" name="Larme 6"/>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679B4" id="Larme 6" o:spid="_x0000_s1026" style="position:absolute;margin-left:54.45pt;margin-top:261.6pt;width:103.45pt;height:103.4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1171F9">
      <w:rPr>
        <w:noProof/>
      </w:rPr>
      <mc:AlternateContent>
        <mc:Choice Requires="wps">
          <w:drawing>
            <wp:anchor distT="0" distB="0" distL="114300" distR="114300" simplePos="0" relativeHeight="251688960" behindDoc="0" locked="0" layoutInCell="1" allowOverlap="1" wp14:anchorId="5E826459" wp14:editId="7B7BFD3F">
              <wp:simplePos x="0" y="0"/>
              <wp:positionH relativeFrom="column">
                <wp:posOffset>60325</wp:posOffset>
              </wp:positionH>
              <wp:positionV relativeFrom="paragraph">
                <wp:posOffset>4739005</wp:posOffset>
              </wp:positionV>
              <wp:extent cx="1942465" cy="1941830"/>
              <wp:effectExtent l="318" t="0" r="952" b="953"/>
              <wp:wrapNone/>
              <wp:docPr id="16" name="Larme 16"/>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B75570" id="Larme 16" o:spid="_x0000_s1026" style="position:absolute;margin-left:4.75pt;margin-top:373.15pt;width:152.95pt;height:152.9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1171F9">
      <w:rPr>
        <w:noProof/>
      </w:rPr>
      <mc:AlternateContent>
        <mc:Choice Requires="wps">
          <w:drawing>
            <wp:anchor distT="0" distB="0" distL="114300" distR="114300" simplePos="0" relativeHeight="251689984" behindDoc="0" locked="0" layoutInCell="1" allowOverlap="1" wp14:anchorId="6E581636" wp14:editId="5EAF4F86">
              <wp:simplePos x="0" y="0"/>
              <wp:positionH relativeFrom="column">
                <wp:posOffset>-2289810</wp:posOffset>
              </wp:positionH>
              <wp:positionV relativeFrom="paragraph">
                <wp:posOffset>109220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A651C" id="Rectangle 27" o:spid="_x0000_s1026" style="position:absolute;margin-left:-180.3pt;margin-top:8.6pt;width:114pt;height:139.25pt;rotation:45;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" fillcolor="#c7e359" stroked="f" strokeweight="1pt"/>
          </w:pict>
        </mc:Fallback>
      </mc:AlternateContent>
    </w:r>
    <w:r w:rsidRPr="001171F9">
      <w:rPr>
        <w:noProof/>
      </w:rPr>
      <mc:AlternateContent>
        <mc:Choice Requires="wps">
          <w:drawing>
            <wp:anchor distT="0" distB="0" distL="114300" distR="114300" simplePos="0" relativeHeight="251691008" behindDoc="0" locked="0" layoutInCell="1" allowOverlap="1" wp14:anchorId="2431BE75" wp14:editId="068AB3CE">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wps:txbx>
                    <wps:bodyPr rot="0" vert="horz" wrap="square" lIns="91440" tIns="45720" rIns="91440" bIns="45720" anchor="t" anchorCtr="0">
                      <a:noAutofit/>
                    </wps:bodyPr>
                  </wps:wsp>
                </a:graphicData>
              </a:graphic>
            </wp:anchor>
          </w:drawing>
        </mc:Choice>
        <mc:Fallback>
          <w:pict>
            <v:shapetype w14:anchorId="2431BE75" id="_x0000_t202" coordsize="21600,21600" o:spt="202" path="m,l,21600r21600,l21600,xe">
              <v:stroke joinstyle="miter"/>
              <v:path gradientshapeok="t" o:connecttype="rect"/>
            </v:shapetype>
            <v:shape id="_x0000_s1057" type="#_x0000_t202" style="position:absolute;left:0;text-align:left;margin-left:167.15pt;margin-top:368.3pt;width:226.4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" filled="f" stroked="f">
              <v:textbo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v:textbox>
            </v:shape>
          </w:pict>
        </mc:Fallback>
      </mc:AlternateContent>
    </w:r>
    <w:r w:rsidRPr="001171F9">
      <w:rPr>
        <w:noProof/>
      </w:rPr>
      <mc:AlternateContent>
        <mc:Choice Requires="wps">
          <w:drawing>
            <wp:anchor distT="0" distB="0" distL="114300" distR="114300" simplePos="0" relativeHeight="251692032" behindDoc="0" locked="0" layoutInCell="1" allowOverlap="1" wp14:anchorId="58412BFC" wp14:editId="12209D70">
              <wp:simplePos x="0" y="0"/>
              <wp:positionH relativeFrom="column">
                <wp:posOffset>-1153160</wp:posOffset>
              </wp:positionH>
              <wp:positionV relativeFrom="paragraph">
                <wp:posOffset>7420610</wp:posOffset>
              </wp:positionV>
              <wp:extent cx="7790815" cy="1266190"/>
              <wp:effectExtent l="0" t="0" r="63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2B4DD636" w14:textId="586BE687" w:rsidR="00F82603" w:rsidRDefault="00AB3B67" w:rsidP="00166780">
                          <w:pPr>
                            <w:spacing w:before="120" w:after="0"/>
                            <w:jc w:val="center"/>
                          </w:pPr>
                          <w:r>
                            <w:rPr>
                              <w:rFonts w:ascii="Raleway SemiBold" w:hAnsi="Raleway SemiBold"/>
                              <w:color w:val="FFFFFF" w:themeColor="background1"/>
                              <w:sz w:val="44"/>
                              <w:szCs w:val="44"/>
                            </w:rPr>
                            <w:t>Outil complémentaire</w:t>
                          </w:r>
                        </w:p>
                      </w:txbxContent>
                    </wps:txbx>
                    <wps:bodyPr rot="0" vert="horz" wrap="square" lIns="91440" tIns="45720" rIns="91440" bIns="45720" anchor="ctr" anchorCtr="0">
                      <a:noAutofit/>
                    </wps:bodyPr>
                  </wps:wsp>
                </a:graphicData>
              </a:graphic>
            </wp:anchor>
          </w:drawing>
        </mc:Choice>
        <mc:Fallback>
          <w:pict>
            <v:shape w14:anchorId="58412BFC" id="_x0000_s1058" type="#_x0000_t202" style="position:absolute;left:0;text-align:left;margin-left:-90.8pt;margin-top:584.3pt;width:613.45pt;height:9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" fillcolor="#324d72" stroked="f">
              <v:textbox>
                <w:txbxContent>
                  <w:p w14:paraId="2B4DD636" w14:textId="586BE687" w:rsidR="00F82603" w:rsidRDefault="00AB3B67" w:rsidP="00166780">
                    <w:pPr>
                      <w:spacing w:before="120" w:after="0"/>
                      <w:jc w:val="center"/>
                    </w:pPr>
                    <w:r>
                      <w:rPr>
                        <w:rFonts w:ascii="Raleway SemiBold" w:hAnsi="Raleway SemiBold"/>
                        <w:color w:val="FFFFFF" w:themeColor="background1"/>
                        <w:sz w:val="44"/>
                        <w:szCs w:val="44"/>
                      </w:rPr>
                      <w:t>Outil complémentaire</w:t>
                    </w:r>
                  </w:p>
                </w:txbxContent>
              </v:textbox>
            </v:shape>
          </w:pict>
        </mc:Fallback>
      </mc:AlternateContent>
    </w:r>
    <w:r w:rsidRPr="001171F9">
      <w:rPr>
        <w:noProof/>
      </w:rPr>
      <w:drawing>
        <wp:anchor distT="0" distB="0" distL="114300" distR="114300" simplePos="0" relativeHeight="251693056" behindDoc="0" locked="0" layoutInCell="1" allowOverlap="1" wp14:anchorId="7D434D4C" wp14:editId="08447CA0">
          <wp:simplePos x="0" y="0"/>
          <wp:positionH relativeFrom="column">
            <wp:posOffset>2103755</wp:posOffset>
          </wp:positionH>
          <wp:positionV relativeFrom="paragraph">
            <wp:posOffset>1591310</wp:posOffset>
          </wp:positionV>
          <wp:extent cx="3056255" cy="3056255"/>
          <wp:effectExtent l="0" t="0" r="0" b="0"/>
          <wp:wrapNone/>
          <wp:docPr id="7" name="Image 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A818" w14:textId="4B4C5A5C" w:rsidR="00F82603" w:rsidRDefault="00F82603" w:rsidP="00E54490">
    <w:pPr>
      <w:pStyle w:val="En-tte"/>
      <w:rPr>
        <w:rFonts w:ascii="Times New Roman" w:eastAsia="SimSun" w:hAnsi="Times New Roman" w:cs="Times New Roman"/>
        <w:noProof/>
        <w:lang w:eastAsia="fr-CA"/>
      </w:rPr>
    </w:pPr>
    <w:r>
      <w:rPr>
        <w:rFonts w:ascii="Times New Roman" w:eastAsia="SimSun" w:hAnsi="Times New Roman" w:cs="Times New Roman"/>
        <w:noProof/>
        <w:lang w:eastAsia="fr-CA"/>
      </w:rPr>
      <mc:AlternateContent>
        <mc:Choice Requires="wpg">
          <w:drawing>
            <wp:anchor distT="0" distB="0" distL="114300" distR="114300" simplePos="0" relativeHeight="251700224" behindDoc="0" locked="0" layoutInCell="1" allowOverlap="1" wp14:anchorId="7C7CACCC" wp14:editId="7AEBF550">
              <wp:simplePos x="0" y="0"/>
              <wp:positionH relativeFrom="column">
                <wp:posOffset>-1981200</wp:posOffset>
              </wp:positionH>
              <wp:positionV relativeFrom="paragraph">
                <wp:posOffset>-800735</wp:posOffset>
              </wp:positionV>
              <wp:extent cx="1884045" cy="1002030"/>
              <wp:effectExtent l="0" t="400050" r="40005" b="560070"/>
              <wp:wrapNone/>
              <wp:docPr id="32" name="Groupe 32"/>
              <wp:cNvGraphicFramePr/>
              <a:graphic xmlns:a="http://schemas.openxmlformats.org/drawingml/2006/main">
                <a:graphicData uri="http://schemas.microsoft.com/office/word/2010/wordprocessingGroup">
                  <wpg:wgp>
                    <wpg:cNvGrpSpPr/>
                    <wpg:grpSpPr>
                      <a:xfrm>
                        <a:off x="0" y="0"/>
                        <a:ext cx="1884045" cy="1002030"/>
                        <a:chOff x="0" y="0"/>
                        <a:chExt cx="1884045" cy="1002030"/>
                      </a:xfrm>
                    </wpg:grpSpPr>
                    <wps:wsp>
                      <wps:cNvPr id="2" name="Rectangle 2"/>
                      <wps:cNvSpPr/>
                      <wps:spPr>
                        <a:xfrm rot="8100000">
                          <a:off x="0" y="158750"/>
                          <a:ext cx="1884045" cy="84328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rot="8100000">
                          <a:off x="958850" y="0"/>
                          <a:ext cx="673735" cy="67373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8556C4" id="Groupe 32" o:spid="_x0000_s1026" style="position:absolute;margin-left:-156pt;margin-top:-63.05pt;width:148.35pt;height:78.9pt;z-index:251700224;mso-height-relative:margin" coordsize="1884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">
              <v:rect id="Rectangle 2" o:spid="_x0000_s1027" style="position:absolute;top:1587;width:18840;height:8433;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" fillcolor="#25acc1" stroked="f" strokeweight="1pt"/>
              <v:rect id="Rectangle 3" o:spid="_x0000_s1028" style="position:absolute;left:9588;width:6737;height:6737;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" fillcolor="#c7e359" stroked="f" strokeweight="1pt"/>
            </v:group>
          </w:pict>
        </mc:Fallback>
      </mc:AlternateContent>
    </w:r>
  </w:p>
  <w:p w14:paraId="44457A42" w14:textId="5EA3C1BD" w:rsidR="00F82603" w:rsidRDefault="00F82603" w:rsidP="00E54490">
    <w:pPr>
      <w:pStyle w:val="En-tte"/>
      <w:rPr>
        <w:noProof/>
        <w:lang w:eastAsia="fr-CA"/>
      </w:rPr>
    </w:pPr>
  </w:p>
  <w:p w14:paraId="38701224" w14:textId="2394A283" w:rsidR="00F82603" w:rsidRDefault="00F82603"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EE67" w14:textId="338DB543" w:rsidR="00F82603" w:rsidRDefault="00F82603" w:rsidP="00E54490">
    <w:pPr>
      <w:pStyle w:val="En-tte"/>
    </w:pPr>
    <w:r>
      <w:rPr>
        <w:noProof/>
      </w:rPr>
      <mc:AlternateContent>
        <mc:Choice Requires="wps">
          <w:drawing>
            <wp:anchor distT="0" distB="0" distL="114300" distR="114300" simplePos="0" relativeHeight="251661312" behindDoc="0" locked="0" layoutInCell="1" allowOverlap="1" wp14:anchorId="1B4B5D73" wp14:editId="28790413">
              <wp:simplePos x="0" y="0"/>
              <wp:positionH relativeFrom="column">
                <wp:posOffset>5370194</wp:posOffset>
              </wp:positionH>
              <wp:positionV relativeFrom="paragraph">
                <wp:posOffset>-476251</wp:posOffset>
              </wp:positionV>
              <wp:extent cx="871159" cy="871159"/>
              <wp:effectExtent l="190500" t="190500" r="196215" b="196215"/>
              <wp:wrapNone/>
              <wp:docPr id="10" name="Rectangle 1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14778" id="Rectangle 10" o:spid="_x0000_s1026" style="position:absolute;margin-left:422.85pt;margin-top:-37.5pt;width:68.6pt;height:68.6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" fillcolor="#c7e359" stroked="f" strokeweight="1pt"/>
          </w:pict>
        </mc:Fallback>
      </mc:AlternateContent>
    </w:r>
    <w:r>
      <w:rPr>
        <w:noProof/>
      </w:rPr>
      <mc:AlternateContent>
        <mc:Choice Requires="wps">
          <w:drawing>
            <wp:anchor distT="0" distB="0" distL="114300" distR="114300" simplePos="0" relativeHeight="251659264" behindDoc="0" locked="0" layoutInCell="1" allowOverlap="1" wp14:anchorId="383988F8" wp14:editId="459E094B">
              <wp:simplePos x="0" y="0"/>
              <wp:positionH relativeFrom="column">
                <wp:posOffset>5678805</wp:posOffset>
              </wp:positionH>
              <wp:positionV relativeFrom="paragraph">
                <wp:posOffset>-723405</wp:posOffset>
              </wp:positionV>
              <wp:extent cx="1123200" cy="1123200"/>
              <wp:effectExtent l="247650" t="247650" r="153670" b="248920"/>
              <wp:wrapNone/>
              <wp:docPr id="8" name="Rectangle 8"/>
              <wp:cNvGraphicFramePr/>
              <a:graphic xmlns:a="http://schemas.openxmlformats.org/drawingml/2006/main">
                <a:graphicData uri="http://schemas.microsoft.com/office/word/2010/wordprocessingShape">
                  <wps:wsp>
                    <wps:cNvSpPr/>
                    <wps:spPr>
                      <a:xfrm rot="2700000">
                        <a:off x="0" y="0"/>
                        <a:ext cx="1123200" cy="1123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F046E" id="Rectangle 8" o:spid="_x0000_s1026" style="position:absolute;margin-left:447.15pt;margin-top:-56.95pt;width:88.45pt;height:88.45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" fillcolor="#25acc1"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D5B8" w14:textId="590703F0" w:rsidR="00F82603" w:rsidRDefault="00D82EA5" w:rsidP="00E54490">
    <w:pPr>
      <w:pStyle w:val="En-tte"/>
    </w:pPr>
    <w:r w:rsidRPr="0046645B">
      <w:rPr>
        <w:noProof/>
        <w:lang w:eastAsia="fr-CA"/>
      </w:rPr>
      <mc:AlternateContent>
        <mc:Choice Requires="wps">
          <w:drawing>
            <wp:anchor distT="0" distB="0" distL="114300" distR="114300" simplePos="0" relativeHeight="251705344" behindDoc="0" locked="0" layoutInCell="1" allowOverlap="1" wp14:anchorId="1AB61474" wp14:editId="7ED7D963">
              <wp:simplePos x="0" y="0"/>
              <wp:positionH relativeFrom="column">
                <wp:posOffset>-1995486</wp:posOffset>
              </wp:positionH>
              <wp:positionV relativeFrom="paragraph">
                <wp:posOffset>-1393507</wp:posOffset>
              </wp:positionV>
              <wp:extent cx="1448210" cy="1768793"/>
              <wp:effectExtent l="258762" t="414338" r="258763" b="423862"/>
              <wp:wrapNone/>
              <wp:docPr id="19" name="Rectangle 19"/>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B3178" id="Rectangle 19" o:spid="_x0000_s1026" style="position:absolute;margin-left:-157.1pt;margin-top:-109.7pt;width:114.05pt;height:139.3pt;rotation:45;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" fillcolor="#c7e359" stroked="f" strokeweight="1pt"/>
          </w:pict>
        </mc:Fallback>
      </mc:AlternateContent>
    </w:r>
    <w:r w:rsidR="0046645B" w:rsidRPr="0046645B">
      <w:rPr>
        <w:noProof/>
        <w:lang w:eastAsia="fr-CA"/>
      </w:rPr>
      <mc:AlternateContent>
        <mc:Choice Requires="wps">
          <w:drawing>
            <wp:anchor distT="0" distB="0" distL="114300" distR="114300" simplePos="0" relativeHeight="251704320" behindDoc="0" locked="0" layoutInCell="1" allowOverlap="1" wp14:anchorId="74020E4C" wp14:editId="3A7E09B4">
              <wp:simplePos x="0" y="0"/>
              <wp:positionH relativeFrom="column">
                <wp:posOffset>-1633855</wp:posOffset>
              </wp:positionH>
              <wp:positionV relativeFrom="paragraph">
                <wp:posOffset>-608330</wp:posOffset>
              </wp:positionV>
              <wp:extent cx="13492480" cy="466725"/>
              <wp:effectExtent l="0" t="0" r="0" b="9525"/>
              <wp:wrapNone/>
              <wp:docPr id="18" name="Rectangle 1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A2E62" id="Rectangle 18" o:spid="_x0000_s1026" style="position:absolute;margin-left:-128.65pt;margin-top:-47.9pt;width:1062.4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uawIAAMs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" fillcolor="#25acc1"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CF6D" w14:textId="77777777" w:rsidR="005F558E" w:rsidRDefault="005F558E" w:rsidP="00E54490">
    <w:pPr>
      <w:pStyle w:val="En-tte"/>
    </w:pPr>
    <w:r w:rsidRPr="00BE4B0F">
      <w:rPr>
        <w:noProof/>
      </w:rPr>
      <mc:AlternateContent>
        <mc:Choice Requires="wps">
          <w:drawing>
            <wp:anchor distT="0" distB="0" distL="114300" distR="114300" simplePos="0" relativeHeight="251779072" behindDoc="0" locked="0" layoutInCell="1" allowOverlap="1" wp14:anchorId="54F17AF0" wp14:editId="7FC1B48A">
              <wp:simplePos x="0" y="0"/>
              <wp:positionH relativeFrom="column">
                <wp:posOffset>5981066</wp:posOffset>
              </wp:positionH>
              <wp:positionV relativeFrom="paragraph">
                <wp:posOffset>-1193800</wp:posOffset>
              </wp:positionV>
              <wp:extent cx="1323781" cy="1323781"/>
              <wp:effectExtent l="285750" t="285750" r="276860" b="276860"/>
              <wp:wrapNone/>
              <wp:docPr id="60" name="Rectangle 60"/>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179E8" id="Rectangle 60" o:spid="_x0000_s1026" style="position:absolute;margin-left:470.95pt;margin-top:-94pt;width:104.25pt;height:104.25pt;rotation:45;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" fillcolor="#c7e359" stroked="f"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923A" w14:textId="77777777" w:rsidR="005F558E" w:rsidRDefault="005F558E" w:rsidP="00E54490">
    <w:pPr>
      <w:pStyle w:val="En-tte"/>
    </w:pPr>
    <w:r w:rsidRPr="0046645B">
      <w:rPr>
        <w:noProof/>
        <w:lang w:eastAsia="fr-CA"/>
      </w:rPr>
      <mc:AlternateContent>
        <mc:Choice Requires="wps">
          <w:drawing>
            <wp:anchor distT="0" distB="0" distL="114300" distR="114300" simplePos="0" relativeHeight="251777024" behindDoc="0" locked="0" layoutInCell="1" allowOverlap="1" wp14:anchorId="5FB25BF6" wp14:editId="5AF67538">
              <wp:simplePos x="0" y="0"/>
              <wp:positionH relativeFrom="column">
                <wp:posOffset>-1757362</wp:posOffset>
              </wp:positionH>
              <wp:positionV relativeFrom="paragraph">
                <wp:posOffset>-1241108</wp:posOffset>
              </wp:positionV>
              <wp:extent cx="1448210" cy="1768793"/>
              <wp:effectExtent l="258762" t="414338" r="258763" b="423862"/>
              <wp:wrapNone/>
              <wp:docPr id="58" name="Rectangle 58"/>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0D46B" id="Rectangle 58" o:spid="_x0000_s1026" style="position:absolute;margin-left:-138.35pt;margin-top:-97.75pt;width:114.05pt;height:139.3pt;rotation:45;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" fillcolor="#c7e359" stroked="f" strokeweight="1pt"/>
          </w:pict>
        </mc:Fallback>
      </mc:AlternateContent>
    </w:r>
    <w:r w:rsidRPr="0046645B">
      <w:rPr>
        <w:noProof/>
        <w:lang w:eastAsia="fr-CA"/>
      </w:rPr>
      <mc:AlternateContent>
        <mc:Choice Requires="wps">
          <w:drawing>
            <wp:anchor distT="0" distB="0" distL="114300" distR="114300" simplePos="0" relativeHeight="251776000" behindDoc="0" locked="0" layoutInCell="1" allowOverlap="1" wp14:anchorId="16C81FEA" wp14:editId="167D120D">
              <wp:simplePos x="0" y="0"/>
              <wp:positionH relativeFrom="column">
                <wp:posOffset>-1633855</wp:posOffset>
              </wp:positionH>
              <wp:positionV relativeFrom="paragraph">
                <wp:posOffset>-608330</wp:posOffset>
              </wp:positionV>
              <wp:extent cx="13492480" cy="466725"/>
              <wp:effectExtent l="0" t="0" r="0" b="9525"/>
              <wp:wrapNone/>
              <wp:docPr id="59" name="Rectangle 59"/>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1CF09" id="Rectangle 59" o:spid="_x0000_s1026" style="position:absolute;margin-left:-128.65pt;margin-top:-47.9pt;width:1062.4pt;height:3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" fillcolor="#25acc1"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69B1" w14:textId="7C5B1AD3" w:rsidR="009C666F" w:rsidRDefault="009C666F" w:rsidP="00E54490">
    <w:pPr>
      <w:pStyle w:val="En-tte"/>
    </w:pPr>
    <w:r w:rsidRPr="00BE4B0F">
      <w:rPr>
        <w:noProof/>
      </w:rPr>
      <mc:AlternateContent>
        <mc:Choice Requires="wps">
          <w:drawing>
            <wp:anchor distT="0" distB="0" distL="114300" distR="114300" simplePos="0" relativeHeight="251757568" behindDoc="0" locked="0" layoutInCell="1" allowOverlap="1" wp14:anchorId="08288166" wp14:editId="60CE0689">
              <wp:simplePos x="0" y="0"/>
              <wp:positionH relativeFrom="column">
                <wp:posOffset>7771765</wp:posOffset>
              </wp:positionH>
              <wp:positionV relativeFrom="paragraph">
                <wp:posOffset>-1486536</wp:posOffset>
              </wp:positionV>
              <wp:extent cx="1323781" cy="1323781"/>
              <wp:effectExtent l="285750" t="285750" r="276860" b="276860"/>
              <wp:wrapNone/>
              <wp:docPr id="51" name="Rectangle 51"/>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4151B" id="Rectangle 51" o:spid="_x0000_s1026" style="position:absolute;margin-left:611.95pt;margin-top:-117.05pt;width:104.25pt;height:104.25pt;rotation:45;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" fillcolor="#c7e35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D91"/>
    <w:multiLevelType w:val="hybridMultilevel"/>
    <w:tmpl w:val="45C2940A"/>
    <w:lvl w:ilvl="0" w:tplc="0C0C0019">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2244BAD"/>
    <w:multiLevelType w:val="multilevel"/>
    <w:tmpl w:val="B9D46D6A"/>
    <w:lvl w:ilvl="0">
      <w:start w:val="1"/>
      <w:numFmt w:val="decimal"/>
      <w:pStyle w:val="Titre1"/>
      <w:lvlText w:val="%1."/>
      <w:lvlJc w:val="left"/>
      <w:pPr>
        <w:ind w:left="360" w:hanging="360"/>
      </w:pPr>
      <w:rPr>
        <w:rFonts w:hint="default"/>
      </w:rPr>
    </w:lvl>
    <w:lvl w:ilvl="1">
      <w:start w:val="1"/>
      <w:numFmt w:val="decimal"/>
      <w:pStyle w:val="Titre2"/>
      <w:lvlText w:val="%1.%2"/>
      <w:lvlJc w:val="left"/>
      <w:pPr>
        <w:ind w:left="1711" w:hanging="576"/>
      </w:pPr>
      <w:rPr>
        <w:rFonts w:hint="default"/>
      </w:rPr>
    </w:lvl>
    <w:lvl w:ilvl="2">
      <w:start w:val="1"/>
      <w:numFmt w:val="decimal"/>
      <w:pStyle w:val="Style2"/>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267F14"/>
    <w:multiLevelType w:val="hybridMultilevel"/>
    <w:tmpl w:val="E1D098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FE17CA"/>
    <w:multiLevelType w:val="hybridMultilevel"/>
    <w:tmpl w:val="C2B41A34"/>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5"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CB34366"/>
    <w:multiLevelType w:val="hybridMultilevel"/>
    <w:tmpl w:val="D070EF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AD785A"/>
    <w:multiLevelType w:val="hybridMultilevel"/>
    <w:tmpl w:val="ABA09F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073CEB"/>
    <w:multiLevelType w:val="hybridMultilevel"/>
    <w:tmpl w:val="9A5E8272"/>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9" w15:restartNumberingAfterBreak="0">
    <w:nsid w:val="36103068"/>
    <w:multiLevelType w:val="hybridMultilevel"/>
    <w:tmpl w:val="542817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73F2563"/>
    <w:multiLevelType w:val="hybridMultilevel"/>
    <w:tmpl w:val="065E82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8E0EC5"/>
    <w:multiLevelType w:val="hybridMultilevel"/>
    <w:tmpl w:val="A5264B4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3" w15:restartNumberingAfterBreak="0">
    <w:nsid w:val="3F2939FA"/>
    <w:multiLevelType w:val="multilevel"/>
    <w:tmpl w:val="769C9918"/>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3FCE7FB4"/>
    <w:multiLevelType w:val="hybridMultilevel"/>
    <w:tmpl w:val="FD287340"/>
    <w:lvl w:ilvl="0" w:tplc="6DE4463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6B31479"/>
    <w:multiLevelType w:val="hybridMultilevel"/>
    <w:tmpl w:val="44303D46"/>
    <w:lvl w:ilvl="0" w:tplc="0C0C0001">
      <w:start w:val="1"/>
      <w:numFmt w:val="bullet"/>
      <w:lvlText w:val=""/>
      <w:lvlJc w:val="left"/>
      <w:pPr>
        <w:ind w:left="1080" w:hanging="360"/>
      </w:pPr>
      <w:rPr>
        <w:rFonts w:ascii="Symbol" w:hAnsi="Symbol"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 w15:restartNumberingAfterBreak="0">
    <w:nsid w:val="46CE0838"/>
    <w:multiLevelType w:val="hybridMultilevel"/>
    <w:tmpl w:val="EC088630"/>
    <w:lvl w:ilvl="0" w:tplc="6DE4463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4092342"/>
    <w:multiLevelType w:val="hybridMultilevel"/>
    <w:tmpl w:val="3BCA3220"/>
    <w:lvl w:ilvl="0" w:tplc="5FA6F4E6">
      <w:numFmt w:val="bullet"/>
      <w:lvlText w:val="–"/>
      <w:lvlJc w:val="left"/>
      <w:pPr>
        <w:ind w:left="786" w:hanging="360"/>
      </w:pPr>
      <w:rPr>
        <w:rFonts w:ascii="Calibri" w:eastAsiaTheme="minorHAnsi" w:hAnsi="Calibri" w:hint="default"/>
        <w:b w:val="0"/>
        <w:bCs/>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8"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9" w15:restartNumberingAfterBreak="0">
    <w:nsid w:val="678B1E4F"/>
    <w:multiLevelType w:val="hybridMultilevel"/>
    <w:tmpl w:val="E6B2F9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F64644"/>
    <w:multiLevelType w:val="hybridMultilevel"/>
    <w:tmpl w:val="B9B84E86"/>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B2E0CD4"/>
    <w:multiLevelType w:val="hybridMultilevel"/>
    <w:tmpl w:val="97FC334C"/>
    <w:lvl w:ilvl="0" w:tplc="6DE4463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EFF0696"/>
    <w:multiLevelType w:val="hybridMultilevel"/>
    <w:tmpl w:val="AA44734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B3C0B1A"/>
    <w:multiLevelType w:val="hybridMultilevel"/>
    <w:tmpl w:val="4FD29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18"/>
  </w:num>
  <w:num w:numId="5">
    <w:abstractNumId w:val="12"/>
  </w:num>
  <w:num w:numId="6">
    <w:abstractNumId w:val="11"/>
  </w:num>
  <w:num w:numId="7">
    <w:abstractNumId w:val="0"/>
  </w:num>
  <w:num w:numId="8">
    <w:abstractNumId w:val="22"/>
  </w:num>
  <w:num w:numId="9">
    <w:abstractNumId w:val="9"/>
  </w:num>
  <w:num w:numId="10">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3"/>
  </w:num>
  <w:num w:numId="13">
    <w:abstractNumId w:val="20"/>
  </w:num>
  <w:num w:numId="14">
    <w:abstractNumId w:val="1"/>
  </w:num>
  <w:num w:numId="15">
    <w:abstractNumId w:val="1"/>
  </w:num>
  <w:num w:numId="16">
    <w:abstractNumId w:val="6"/>
  </w:num>
  <w:num w:numId="17">
    <w:abstractNumId w:val="3"/>
  </w:num>
  <w:num w:numId="18">
    <w:abstractNumId w:val="1"/>
  </w:num>
  <w:num w:numId="19">
    <w:abstractNumId w:val="1"/>
  </w:num>
  <w:num w:numId="20">
    <w:abstractNumId w:val="4"/>
  </w:num>
  <w:num w:numId="21">
    <w:abstractNumId w:val="1"/>
  </w:num>
  <w:num w:numId="22">
    <w:abstractNumId w:val="1"/>
  </w:num>
  <w:num w:numId="23">
    <w:abstractNumId w:val="13"/>
  </w:num>
  <w:num w:numId="24">
    <w:abstractNumId w:val="16"/>
  </w:num>
  <w:num w:numId="25">
    <w:abstractNumId w:val="10"/>
  </w:num>
  <w:num w:numId="26">
    <w:abstractNumId w:val="7"/>
  </w:num>
  <w:num w:numId="27">
    <w:abstractNumId w:val="17"/>
  </w:num>
  <w:num w:numId="28">
    <w:abstractNumId w:val="8"/>
  </w:num>
  <w:num w:numId="29">
    <w:abstractNumId w:val="1"/>
  </w:num>
  <w:num w:numId="30">
    <w:abstractNumId w:val="1"/>
  </w:num>
  <w:num w:numId="31">
    <w:abstractNumId w:val="1"/>
  </w:num>
  <w:num w:numId="32">
    <w:abstractNumId w:val="1"/>
  </w:num>
  <w:num w:numId="33">
    <w:abstractNumId w:val="15"/>
  </w:num>
  <w:num w:numId="34">
    <w:abstractNumId w:val="21"/>
  </w:num>
  <w:num w:numId="35">
    <w:abstractNumId w:val="14"/>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05524"/>
    <w:rsid w:val="000136F9"/>
    <w:rsid w:val="00013CF8"/>
    <w:rsid w:val="000146B6"/>
    <w:rsid w:val="00014D49"/>
    <w:rsid w:val="00017ED4"/>
    <w:rsid w:val="00023FC9"/>
    <w:rsid w:val="000278AF"/>
    <w:rsid w:val="0003524E"/>
    <w:rsid w:val="00041E32"/>
    <w:rsid w:val="0005256B"/>
    <w:rsid w:val="000554AA"/>
    <w:rsid w:val="00060E74"/>
    <w:rsid w:val="00064067"/>
    <w:rsid w:val="00064493"/>
    <w:rsid w:val="00072D18"/>
    <w:rsid w:val="00073387"/>
    <w:rsid w:val="00073D3F"/>
    <w:rsid w:val="000741C5"/>
    <w:rsid w:val="00081BE0"/>
    <w:rsid w:val="0008281C"/>
    <w:rsid w:val="00085BE8"/>
    <w:rsid w:val="0009138B"/>
    <w:rsid w:val="0009312F"/>
    <w:rsid w:val="000C05DA"/>
    <w:rsid w:val="000C06B3"/>
    <w:rsid w:val="000C30C2"/>
    <w:rsid w:val="000C3B9C"/>
    <w:rsid w:val="000D3D99"/>
    <w:rsid w:val="000E1580"/>
    <w:rsid w:val="000E56B5"/>
    <w:rsid w:val="000F2741"/>
    <w:rsid w:val="000F52FB"/>
    <w:rsid w:val="000F5FC0"/>
    <w:rsid w:val="000F7ADC"/>
    <w:rsid w:val="00101F13"/>
    <w:rsid w:val="00101F3B"/>
    <w:rsid w:val="00105191"/>
    <w:rsid w:val="00107DC2"/>
    <w:rsid w:val="00110BDE"/>
    <w:rsid w:val="001171F9"/>
    <w:rsid w:val="0012252F"/>
    <w:rsid w:val="00140741"/>
    <w:rsid w:val="001444E9"/>
    <w:rsid w:val="00146FDC"/>
    <w:rsid w:val="001519F3"/>
    <w:rsid w:val="00155B22"/>
    <w:rsid w:val="00156448"/>
    <w:rsid w:val="001565C1"/>
    <w:rsid w:val="001575BF"/>
    <w:rsid w:val="00160316"/>
    <w:rsid w:val="00166780"/>
    <w:rsid w:val="00172882"/>
    <w:rsid w:val="00186552"/>
    <w:rsid w:val="0019404C"/>
    <w:rsid w:val="00196235"/>
    <w:rsid w:val="001A1BF0"/>
    <w:rsid w:val="001A462D"/>
    <w:rsid w:val="001B010A"/>
    <w:rsid w:val="001B373F"/>
    <w:rsid w:val="001B4DFB"/>
    <w:rsid w:val="001C1466"/>
    <w:rsid w:val="001C2E5A"/>
    <w:rsid w:val="001D521B"/>
    <w:rsid w:val="001E285C"/>
    <w:rsid w:val="001E48D3"/>
    <w:rsid w:val="001E612F"/>
    <w:rsid w:val="001F4A1D"/>
    <w:rsid w:val="002007A4"/>
    <w:rsid w:val="002014DF"/>
    <w:rsid w:val="00201A70"/>
    <w:rsid w:val="00202844"/>
    <w:rsid w:val="00203B81"/>
    <w:rsid w:val="00206BDB"/>
    <w:rsid w:val="002311B0"/>
    <w:rsid w:val="00240764"/>
    <w:rsid w:val="00242FC6"/>
    <w:rsid w:val="002432EF"/>
    <w:rsid w:val="00246975"/>
    <w:rsid w:val="002500D5"/>
    <w:rsid w:val="002511DA"/>
    <w:rsid w:val="00251D8C"/>
    <w:rsid w:val="0025632F"/>
    <w:rsid w:val="00257AEF"/>
    <w:rsid w:val="00262513"/>
    <w:rsid w:val="00262F0A"/>
    <w:rsid w:val="0027057A"/>
    <w:rsid w:val="002818FE"/>
    <w:rsid w:val="0028668F"/>
    <w:rsid w:val="002869B0"/>
    <w:rsid w:val="00292894"/>
    <w:rsid w:val="002943D3"/>
    <w:rsid w:val="002A16CC"/>
    <w:rsid w:val="002A25F5"/>
    <w:rsid w:val="002A4767"/>
    <w:rsid w:val="002B4D8B"/>
    <w:rsid w:val="002C0312"/>
    <w:rsid w:val="002C38B0"/>
    <w:rsid w:val="002C3E83"/>
    <w:rsid w:val="002C47E0"/>
    <w:rsid w:val="002D2041"/>
    <w:rsid w:val="002D430C"/>
    <w:rsid w:val="002E3E5B"/>
    <w:rsid w:val="002E6D27"/>
    <w:rsid w:val="002F6236"/>
    <w:rsid w:val="002F7D05"/>
    <w:rsid w:val="00301316"/>
    <w:rsid w:val="0031045C"/>
    <w:rsid w:val="00315E0B"/>
    <w:rsid w:val="00316D40"/>
    <w:rsid w:val="00321F63"/>
    <w:rsid w:val="00322302"/>
    <w:rsid w:val="00332C26"/>
    <w:rsid w:val="00332EF5"/>
    <w:rsid w:val="00343508"/>
    <w:rsid w:val="0034495A"/>
    <w:rsid w:val="00362142"/>
    <w:rsid w:val="003643DF"/>
    <w:rsid w:val="00377991"/>
    <w:rsid w:val="003861B4"/>
    <w:rsid w:val="00390842"/>
    <w:rsid w:val="003A50BD"/>
    <w:rsid w:val="003A5F05"/>
    <w:rsid w:val="003A6765"/>
    <w:rsid w:val="003A69C5"/>
    <w:rsid w:val="003B1A9B"/>
    <w:rsid w:val="003E019F"/>
    <w:rsid w:val="003E13EB"/>
    <w:rsid w:val="003E2763"/>
    <w:rsid w:val="003E4D8F"/>
    <w:rsid w:val="003E776A"/>
    <w:rsid w:val="003F256A"/>
    <w:rsid w:val="003F73E5"/>
    <w:rsid w:val="004003CB"/>
    <w:rsid w:val="00401D1B"/>
    <w:rsid w:val="0040386F"/>
    <w:rsid w:val="00410843"/>
    <w:rsid w:val="0041353D"/>
    <w:rsid w:val="004156A7"/>
    <w:rsid w:val="0042098D"/>
    <w:rsid w:val="004223D2"/>
    <w:rsid w:val="00422563"/>
    <w:rsid w:val="00444EF2"/>
    <w:rsid w:val="004468DE"/>
    <w:rsid w:val="004509C6"/>
    <w:rsid w:val="00451A00"/>
    <w:rsid w:val="00451EEE"/>
    <w:rsid w:val="00453537"/>
    <w:rsid w:val="00455B06"/>
    <w:rsid w:val="0045680C"/>
    <w:rsid w:val="00460423"/>
    <w:rsid w:val="00465E10"/>
    <w:rsid w:val="0046645B"/>
    <w:rsid w:val="004709E3"/>
    <w:rsid w:val="004867FA"/>
    <w:rsid w:val="004A1AE7"/>
    <w:rsid w:val="004A3291"/>
    <w:rsid w:val="004A3533"/>
    <w:rsid w:val="004A50F5"/>
    <w:rsid w:val="004B4852"/>
    <w:rsid w:val="004B68B8"/>
    <w:rsid w:val="004D701D"/>
    <w:rsid w:val="004D7058"/>
    <w:rsid w:val="004E2472"/>
    <w:rsid w:val="004E558C"/>
    <w:rsid w:val="004F5DB3"/>
    <w:rsid w:val="004F702E"/>
    <w:rsid w:val="00500D67"/>
    <w:rsid w:val="00500D86"/>
    <w:rsid w:val="0050551D"/>
    <w:rsid w:val="00513138"/>
    <w:rsid w:val="00520865"/>
    <w:rsid w:val="00520C87"/>
    <w:rsid w:val="00522C9C"/>
    <w:rsid w:val="00553A83"/>
    <w:rsid w:val="005552BC"/>
    <w:rsid w:val="0057226D"/>
    <w:rsid w:val="00573A47"/>
    <w:rsid w:val="00575C8A"/>
    <w:rsid w:val="005770BC"/>
    <w:rsid w:val="00577C71"/>
    <w:rsid w:val="00597D0A"/>
    <w:rsid w:val="005A4C66"/>
    <w:rsid w:val="005B0FA2"/>
    <w:rsid w:val="005B18FF"/>
    <w:rsid w:val="005B21C1"/>
    <w:rsid w:val="005B4F83"/>
    <w:rsid w:val="005B7427"/>
    <w:rsid w:val="005C3E61"/>
    <w:rsid w:val="005D2C7F"/>
    <w:rsid w:val="005D2D9A"/>
    <w:rsid w:val="005D49E3"/>
    <w:rsid w:val="005E4797"/>
    <w:rsid w:val="005F558E"/>
    <w:rsid w:val="005F7B45"/>
    <w:rsid w:val="0060132C"/>
    <w:rsid w:val="006140D5"/>
    <w:rsid w:val="0062169A"/>
    <w:rsid w:val="0062306A"/>
    <w:rsid w:val="00632BCF"/>
    <w:rsid w:val="006360C9"/>
    <w:rsid w:val="006473A1"/>
    <w:rsid w:val="006570C3"/>
    <w:rsid w:val="00662DE2"/>
    <w:rsid w:val="00663DAC"/>
    <w:rsid w:val="00665FFB"/>
    <w:rsid w:val="006661C4"/>
    <w:rsid w:val="00672976"/>
    <w:rsid w:val="00675066"/>
    <w:rsid w:val="006764AC"/>
    <w:rsid w:val="0068073E"/>
    <w:rsid w:val="006817D6"/>
    <w:rsid w:val="006935C0"/>
    <w:rsid w:val="0069464F"/>
    <w:rsid w:val="006A28E9"/>
    <w:rsid w:val="006B11BF"/>
    <w:rsid w:val="006B1B48"/>
    <w:rsid w:val="006B5275"/>
    <w:rsid w:val="006C71A9"/>
    <w:rsid w:val="006C7856"/>
    <w:rsid w:val="006D13D1"/>
    <w:rsid w:val="006D3EC9"/>
    <w:rsid w:val="006D7F3B"/>
    <w:rsid w:val="006E791A"/>
    <w:rsid w:val="006F2127"/>
    <w:rsid w:val="006F21E0"/>
    <w:rsid w:val="006F3095"/>
    <w:rsid w:val="006F732A"/>
    <w:rsid w:val="007024BE"/>
    <w:rsid w:val="00703F44"/>
    <w:rsid w:val="00704A52"/>
    <w:rsid w:val="007059C3"/>
    <w:rsid w:val="0070656D"/>
    <w:rsid w:val="00706E91"/>
    <w:rsid w:val="00722BE6"/>
    <w:rsid w:val="0073307D"/>
    <w:rsid w:val="0073405D"/>
    <w:rsid w:val="00735D4A"/>
    <w:rsid w:val="00737BE6"/>
    <w:rsid w:val="007458AE"/>
    <w:rsid w:val="00755314"/>
    <w:rsid w:val="00763937"/>
    <w:rsid w:val="007662D5"/>
    <w:rsid w:val="00772432"/>
    <w:rsid w:val="00775943"/>
    <w:rsid w:val="00785B25"/>
    <w:rsid w:val="00786844"/>
    <w:rsid w:val="007911BD"/>
    <w:rsid w:val="007938F5"/>
    <w:rsid w:val="00795426"/>
    <w:rsid w:val="007B07AD"/>
    <w:rsid w:val="007B563E"/>
    <w:rsid w:val="007C2161"/>
    <w:rsid w:val="007C3583"/>
    <w:rsid w:val="007E6F43"/>
    <w:rsid w:val="007E76C6"/>
    <w:rsid w:val="007F70E2"/>
    <w:rsid w:val="00804B3C"/>
    <w:rsid w:val="008177FA"/>
    <w:rsid w:val="00821C5F"/>
    <w:rsid w:val="00824BFE"/>
    <w:rsid w:val="0084207E"/>
    <w:rsid w:val="0084380D"/>
    <w:rsid w:val="008507E3"/>
    <w:rsid w:val="00853030"/>
    <w:rsid w:val="00854040"/>
    <w:rsid w:val="00857157"/>
    <w:rsid w:val="00893652"/>
    <w:rsid w:val="008B0389"/>
    <w:rsid w:val="008B0C16"/>
    <w:rsid w:val="008B1091"/>
    <w:rsid w:val="008B49E6"/>
    <w:rsid w:val="008C3CF8"/>
    <w:rsid w:val="008D1C0B"/>
    <w:rsid w:val="008D271A"/>
    <w:rsid w:val="008D2804"/>
    <w:rsid w:val="008D6804"/>
    <w:rsid w:val="008E4701"/>
    <w:rsid w:val="008F58C5"/>
    <w:rsid w:val="008F5EFA"/>
    <w:rsid w:val="008F74BF"/>
    <w:rsid w:val="00903B71"/>
    <w:rsid w:val="0090444F"/>
    <w:rsid w:val="0091193B"/>
    <w:rsid w:val="00913252"/>
    <w:rsid w:val="009162F3"/>
    <w:rsid w:val="00916AC5"/>
    <w:rsid w:val="00920A5C"/>
    <w:rsid w:val="009266E1"/>
    <w:rsid w:val="0094067F"/>
    <w:rsid w:val="00970229"/>
    <w:rsid w:val="0097339F"/>
    <w:rsid w:val="009806E2"/>
    <w:rsid w:val="009830BC"/>
    <w:rsid w:val="00987CDC"/>
    <w:rsid w:val="00990722"/>
    <w:rsid w:val="00991982"/>
    <w:rsid w:val="00993604"/>
    <w:rsid w:val="00993BFC"/>
    <w:rsid w:val="00995518"/>
    <w:rsid w:val="009B1E0F"/>
    <w:rsid w:val="009B230D"/>
    <w:rsid w:val="009B33D6"/>
    <w:rsid w:val="009B438A"/>
    <w:rsid w:val="009C0B88"/>
    <w:rsid w:val="009C3E43"/>
    <w:rsid w:val="009C4B74"/>
    <w:rsid w:val="009C666F"/>
    <w:rsid w:val="009E56D7"/>
    <w:rsid w:val="009F21BF"/>
    <w:rsid w:val="009F7C89"/>
    <w:rsid w:val="00A11D05"/>
    <w:rsid w:val="00A1438D"/>
    <w:rsid w:val="00A15B9F"/>
    <w:rsid w:val="00A2003D"/>
    <w:rsid w:val="00A26614"/>
    <w:rsid w:val="00A311F6"/>
    <w:rsid w:val="00A31C00"/>
    <w:rsid w:val="00A42512"/>
    <w:rsid w:val="00A44CAA"/>
    <w:rsid w:val="00A44D1B"/>
    <w:rsid w:val="00A45A0A"/>
    <w:rsid w:val="00A529F0"/>
    <w:rsid w:val="00A62017"/>
    <w:rsid w:val="00A77E6E"/>
    <w:rsid w:val="00AA4562"/>
    <w:rsid w:val="00AB2D7E"/>
    <w:rsid w:val="00AB3B67"/>
    <w:rsid w:val="00AB56AF"/>
    <w:rsid w:val="00AB6370"/>
    <w:rsid w:val="00AD1F06"/>
    <w:rsid w:val="00AE075C"/>
    <w:rsid w:val="00AE1598"/>
    <w:rsid w:val="00AF3791"/>
    <w:rsid w:val="00AF6B34"/>
    <w:rsid w:val="00B07B8A"/>
    <w:rsid w:val="00B15B77"/>
    <w:rsid w:val="00B23C2F"/>
    <w:rsid w:val="00B24349"/>
    <w:rsid w:val="00B3304A"/>
    <w:rsid w:val="00B354AC"/>
    <w:rsid w:val="00B46D26"/>
    <w:rsid w:val="00B475C3"/>
    <w:rsid w:val="00B52177"/>
    <w:rsid w:val="00B5466E"/>
    <w:rsid w:val="00B57B35"/>
    <w:rsid w:val="00B64196"/>
    <w:rsid w:val="00B6639A"/>
    <w:rsid w:val="00B66558"/>
    <w:rsid w:val="00B74ACB"/>
    <w:rsid w:val="00B755E9"/>
    <w:rsid w:val="00B76FC2"/>
    <w:rsid w:val="00B80487"/>
    <w:rsid w:val="00B81739"/>
    <w:rsid w:val="00B93596"/>
    <w:rsid w:val="00B93836"/>
    <w:rsid w:val="00B9599A"/>
    <w:rsid w:val="00B9760A"/>
    <w:rsid w:val="00BA10E1"/>
    <w:rsid w:val="00BA1C8A"/>
    <w:rsid w:val="00BA3BD7"/>
    <w:rsid w:val="00BA6B7F"/>
    <w:rsid w:val="00BA7FEC"/>
    <w:rsid w:val="00BB5C68"/>
    <w:rsid w:val="00BC0F9C"/>
    <w:rsid w:val="00BC3040"/>
    <w:rsid w:val="00BC3BA0"/>
    <w:rsid w:val="00BE4B0F"/>
    <w:rsid w:val="00BE5134"/>
    <w:rsid w:val="00BF23D3"/>
    <w:rsid w:val="00BF739A"/>
    <w:rsid w:val="00C01B9E"/>
    <w:rsid w:val="00C0205D"/>
    <w:rsid w:val="00C0224F"/>
    <w:rsid w:val="00C06BF4"/>
    <w:rsid w:val="00C10F51"/>
    <w:rsid w:val="00C12855"/>
    <w:rsid w:val="00C16A43"/>
    <w:rsid w:val="00C25B3F"/>
    <w:rsid w:val="00C30ABC"/>
    <w:rsid w:val="00C31348"/>
    <w:rsid w:val="00C32173"/>
    <w:rsid w:val="00C3317F"/>
    <w:rsid w:val="00C37053"/>
    <w:rsid w:val="00C404EE"/>
    <w:rsid w:val="00C4630B"/>
    <w:rsid w:val="00C56579"/>
    <w:rsid w:val="00C71640"/>
    <w:rsid w:val="00C76ADD"/>
    <w:rsid w:val="00C8121F"/>
    <w:rsid w:val="00C85426"/>
    <w:rsid w:val="00C86B2E"/>
    <w:rsid w:val="00C91E22"/>
    <w:rsid w:val="00C969A4"/>
    <w:rsid w:val="00CA3FE8"/>
    <w:rsid w:val="00CA5DCB"/>
    <w:rsid w:val="00CC567B"/>
    <w:rsid w:val="00CC580D"/>
    <w:rsid w:val="00CD0514"/>
    <w:rsid w:val="00CD6730"/>
    <w:rsid w:val="00CE33FD"/>
    <w:rsid w:val="00CE56FB"/>
    <w:rsid w:val="00CE764D"/>
    <w:rsid w:val="00CF4234"/>
    <w:rsid w:val="00CF6B59"/>
    <w:rsid w:val="00D0126E"/>
    <w:rsid w:val="00D01B72"/>
    <w:rsid w:val="00D0484F"/>
    <w:rsid w:val="00D101F6"/>
    <w:rsid w:val="00D1141F"/>
    <w:rsid w:val="00D15968"/>
    <w:rsid w:val="00D2457C"/>
    <w:rsid w:val="00D26C13"/>
    <w:rsid w:val="00D279BF"/>
    <w:rsid w:val="00D3385D"/>
    <w:rsid w:val="00D33884"/>
    <w:rsid w:val="00D3715F"/>
    <w:rsid w:val="00D56461"/>
    <w:rsid w:val="00D566A8"/>
    <w:rsid w:val="00D568E2"/>
    <w:rsid w:val="00D637B3"/>
    <w:rsid w:val="00D66E61"/>
    <w:rsid w:val="00D73055"/>
    <w:rsid w:val="00D75258"/>
    <w:rsid w:val="00D75592"/>
    <w:rsid w:val="00D77E73"/>
    <w:rsid w:val="00D80022"/>
    <w:rsid w:val="00D80F05"/>
    <w:rsid w:val="00D82EA5"/>
    <w:rsid w:val="00D90C87"/>
    <w:rsid w:val="00D94BC1"/>
    <w:rsid w:val="00DA25FA"/>
    <w:rsid w:val="00DA2818"/>
    <w:rsid w:val="00DB05BF"/>
    <w:rsid w:val="00DB0B0D"/>
    <w:rsid w:val="00DC7749"/>
    <w:rsid w:val="00DD1286"/>
    <w:rsid w:val="00DD1C2F"/>
    <w:rsid w:val="00DD475C"/>
    <w:rsid w:val="00DD64BB"/>
    <w:rsid w:val="00DE1ADD"/>
    <w:rsid w:val="00DE3525"/>
    <w:rsid w:val="00DF1F8D"/>
    <w:rsid w:val="00DF2AF5"/>
    <w:rsid w:val="00DF48A3"/>
    <w:rsid w:val="00DF4CFA"/>
    <w:rsid w:val="00DF6FDF"/>
    <w:rsid w:val="00E00477"/>
    <w:rsid w:val="00E01CFB"/>
    <w:rsid w:val="00E051C3"/>
    <w:rsid w:val="00E12484"/>
    <w:rsid w:val="00E13629"/>
    <w:rsid w:val="00E219FB"/>
    <w:rsid w:val="00E22332"/>
    <w:rsid w:val="00E24FDC"/>
    <w:rsid w:val="00E27B92"/>
    <w:rsid w:val="00E27C99"/>
    <w:rsid w:val="00E32776"/>
    <w:rsid w:val="00E42255"/>
    <w:rsid w:val="00E50400"/>
    <w:rsid w:val="00E51083"/>
    <w:rsid w:val="00E541A9"/>
    <w:rsid w:val="00E54490"/>
    <w:rsid w:val="00E54827"/>
    <w:rsid w:val="00E57E0A"/>
    <w:rsid w:val="00E6175B"/>
    <w:rsid w:val="00E85133"/>
    <w:rsid w:val="00E857F9"/>
    <w:rsid w:val="00E948DB"/>
    <w:rsid w:val="00EA6859"/>
    <w:rsid w:val="00EA6BFE"/>
    <w:rsid w:val="00EA77E4"/>
    <w:rsid w:val="00EB36AD"/>
    <w:rsid w:val="00EB7011"/>
    <w:rsid w:val="00EB7731"/>
    <w:rsid w:val="00EC00B5"/>
    <w:rsid w:val="00EC0BB3"/>
    <w:rsid w:val="00EC5A7D"/>
    <w:rsid w:val="00ED12D5"/>
    <w:rsid w:val="00ED7F25"/>
    <w:rsid w:val="00EF0CCA"/>
    <w:rsid w:val="00F27098"/>
    <w:rsid w:val="00F328B7"/>
    <w:rsid w:val="00F43EDA"/>
    <w:rsid w:val="00F45788"/>
    <w:rsid w:val="00F56235"/>
    <w:rsid w:val="00F61B5E"/>
    <w:rsid w:val="00F63F9F"/>
    <w:rsid w:val="00F7015B"/>
    <w:rsid w:val="00F70B95"/>
    <w:rsid w:val="00F7116B"/>
    <w:rsid w:val="00F74CB8"/>
    <w:rsid w:val="00F7541D"/>
    <w:rsid w:val="00F75D43"/>
    <w:rsid w:val="00F7731C"/>
    <w:rsid w:val="00F82603"/>
    <w:rsid w:val="00F9644D"/>
    <w:rsid w:val="00FA115C"/>
    <w:rsid w:val="00FA498A"/>
    <w:rsid w:val="00FA6537"/>
    <w:rsid w:val="00FA6549"/>
    <w:rsid w:val="00FB2A3E"/>
    <w:rsid w:val="00FB5400"/>
    <w:rsid w:val="00FC3619"/>
    <w:rsid w:val="00FC6901"/>
    <w:rsid w:val="00FC6B64"/>
    <w:rsid w:val="00FC7072"/>
    <w:rsid w:val="00FD07D8"/>
    <w:rsid w:val="00FD15C7"/>
    <w:rsid w:val="00FD37E8"/>
    <w:rsid w:val="00FE0EE7"/>
    <w:rsid w:val="00FE1E61"/>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chartTrackingRefBased/>
  <w15:docId w15:val="{17499B40-4E7B-415F-AEF8-C5D2B7E4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1171F9"/>
    <w:pPr>
      <w:numPr>
        <w:numId w:val="3"/>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5"/>
      </w:numPr>
      <w:spacing w:before="120" w:after="120" w:line="240" w:lineRule="auto"/>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763937"/>
    <w:pPr>
      <w:tabs>
        <w:tab w:val="left" w:pos="284"/>
        <w:tab w:val="right" w:pos="8636"/>
      </w:tabs>
      <w:spacing w:before="120" w:after="120"/>
      <w:jc w:val="left"/>
    </w:pPr>
    <w:rPr>
      <w:rFonts w:ascii="Poppins ExtraBold" w:eastAsia="SimSun" w:hAnsi="Poppins ExtraBold" w:cs="Poppins ExtraBold"/>
      <w:noProof/>
      <w:color w:val="324D72"/>
      <w:lang w:eastAsia="zh-CN"/>
    </w:rPr>
  </w:style>
  <w:style w:type="paragraph" w:styleId="TM2">
    <w:name w:val="toc 2"/>
    <w:basedOn w:val="Normal"/>
    <w:next w:val="Normal"/>
    <w:autoRedefine/>
    <w:uiPriority w:val="39"/>
    <w:unhideWhenUsed/>
    <w:rsid w:val="00C4630B"/>
    <w:pPr>
      <w:tabs>
        <w:tab w:val="left" w:pos="880"/>
        <w:tab w:val="right" w:pos="8636"/>
      </w:tabs>
      <w:spacing w:before="120" w:after="0"/>
      <w:ind w:left="851" w:hanging="631"/>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before="0" w:after="0"/>
      <w:ind w:left="1760"/>
      <w:jc w:val="left"/>
    </w:pPr>
    <w:rPr>
      <w:rFonts w:asciiTheme="minorHAnsi" w:hAnsiTheme="minorHAnsi" w:cstheme="minorHAnsi"/>
      <w:sz w:val="20"/>
      <w:szCs w:val="20"/>
    </w:rPr>
  </w:style>
  <w:style w:type="table" w:styleId="Grilledutableau">
    <w:name w:val="Table Grid"/>
    <w:basedOn w:val="TableauNormal"/>
    <w:uiPriority w:val="59"/>
    <w:rsid w:val="005B18F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B15B77"/>
    <w:pPr>
      <w:numPr>
        <w:ilvl w:val="1"/>
      </w:numPr>
      <w:spacing w:before="0" w:after="200" w:line="240" w:lineRule="auto"/>
      <w:jc w:val="left"/>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B15B77"/>
    <w:rPr>
      <w:rFonts w:asciiTheme="majorHAnsi" w:eastAsiaTheme="majorEastAsia" w:hAnsiTheme="majorHAnsi" w:cstheme="majorBidi"/>
      <w:sz w:val="30"/>
      <w:szCs w:val="30"/>
    </w:rPr>
  </w:style>
  <w:style w:type="character" w:styleId="Mentionnonrsolue">
    <w:name w:val="Unresolved Mention"/>
    <w:basedOn w:val="Policepardfaut"/>
    <w:uiPriority w:val="99"/>
    <w:semiHidden/>
    <w:unhideWhenUsed/>
    <w:rsid w:val="002007A4"/>
    <w:rPr>
      <w:color w:val="605E5C"/>
      <w:shd w:val="clear" w:color="auto" w:fill="E1DFDD"/>
    </w:rPr>
  </w:style>
  <w:style w:type="paragraph" w:customStyle="1" w:styleId="Default">
    <w:name w:val="Default"/>
    <w:rsid w:val="00500D86"/>
    <w:pPr>
      <w:autoSpaceDE w:val="0"/>
      <w:autoSpaceDN w:val="0"/>
      <w:adjustRightInd w:val="0"/>
      <w:spacing w:after="0" w:line="240" w:lineRule="auto"/>
    </w:pPr>
    <w:rPr>
      <w:rFonts w:ascii="HelveticaNeueLT Std" w:hAnsi="HelveticaNeueLT Std" w:cs="HelveticaNeueLT St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268414">
      <w:bodyDiv w:val="1"/>
      <w:marLeft w:val="0"/>
      <w:marRight w:val="0"/>
      <w:marTop w:val="0"/>
      <w:marBottom w:val="0"/>
      <w:divBdr>
        <w:top w:val="none" w:sz="0" w:space="0" w:color="auto"/>
        <w:left w:val="none" w:sz="0" w:space="0" w:color="auto"/>
        <w:bottom w:val="none" w:sz="0" w:space="0" w:color="auto"/>
        <w:right w:val="none" w:sz="0" w:space="0" w:color="auto"/>
      </w:divBdr>
    </w:div>
    <w:div w:id="18397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5.emf"/><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8.xml"/><Relationship Id="rId42"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0.emf"/><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60.emf"/><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emf"/><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g"/><Relationship Id="rId28" Type="http://schemas.openxmlformats.org/officeDocument/2006/relationships/image" Target="media/image50.emf"/><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70.emf"/><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2.jpg"/><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footer" Target="footer9.xml"/><Relationship Id="rId43" Type="http://schemas.openxmlformats.org/officeDocument/2006/relationships/footer" Target="foot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2.xml.rels><?xml version="1.0" encoding="UTF-8" standalone="yes"?>
<Relationships xmlns="http://schemas.openxmlformats.org/package/2006/relationships"><Relationship Id="rId1" Type="http://schemas.openxmlformats.org/officeDocument/2006/relationships/image" Target="media/image8.jpeg"/></Relationships>
</file>

<file path=word/_rels/footer13.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inspq.qc.ca/crebs/OPU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10B9-AE3D-4520-82CA-D6A865EE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2281</Words>
  <Characters>12550</Characters>
  <Application>Microsoft Office Word</Application>
  <DocSecurity>4</DocSecurity>
  <Lines>104</Lines>
  <Paragraphs>29</Paragraphs>
  <ScaleCrop>false</ScaleCrop>
  <HeadingPairs>
    <vt:vector size="2" baseType="variant">
      <vt:variant>
        <vt:lpstr>Titre</vt:lpstr>
      </vt:variant>
      <vt:variant>
        <vt:i4>1</vt:i4>
      </vt:variant>
    </vt:vector>
  </HeadingPairs>
  <TitlesOfParts>
    <vt:vector size="1" baseType="lpstr">
      <vt:lpstr>L'approche participative</vt:lpstr>
    </vt:vector>
  </TitlesOfParts>
  <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L'approche participative</dc:title>
  <dc:subject>Pertinence de l'approche participative dans MADA</dc:subject>
  <dc:creator>Garon, S., Paris, M., Goudreault, N., Rémillard-Boilard, S., Veil A.</dc:creator>
  <cp:keywords>outil MADA; approche participative; typologie</cp:keywords>
  <dc:description/>
  <cp:lastModifiedBy>Anne Veil</cp:lastModifiedBy>
  <cp:revision>2</cp:revision>
  <cp:lastPrinted>2021-10-04T04:53:00Z</cp:lastPrinted>
  <dcterms:created xsi:type="dcterms:W3CDTF">2021-10-25T19:52:00Z</dcterms:created>
  <dcterms:modified xsi:type="dcterms:W3CDTF">2021-10-25T19:52:00Z</dcterms:modified>
</cp:coreProperties>
</file>